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290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222"/>
        <w:gridCol w:w="1113"/>
      </w:tblGrid>
      <w:tr w:rsidR="00BE5A0D" w:rsidTr="008F3F93">
        <w:tc>
          <w:tcPr>
            <w:tcW w:w="1413" w:type="dxa"/>
          </w:tcPr>
          <w:p w:rsidR="00BE5A0D" w:rsidRPr="00BE5A0D" w:rsidRDefault="00BE5A0D" w:rsidP="008F3F93">
            <w:pPr>
              <w:jc w:val="center"/>
              <w:rPr>
                <w:b/>
              </w:rPr>
            </w:pPr>
            <w:r w:rsidRPr="00BE5A0D">
              <w:rPr>
                <w:b/>
              </w:rPr>
              <w:t>Topic</w:t>
            </w:r>
          </w:p>
        </w:tc>
        <w:tc>
          <w:tcPr>
            <w:tcW w:w="2268" w:type="dxa"/>
          </w:tcPr>
          <w:p w:rsidR="00BE5A0D" w:rsidRPr="00BE5A0D" w:rsidRDefault="00BE5A0D" w:rsidP="008F3F93">
            <w:pPr>
              <w:jc w:val="center"/>
              <w:rPr>
                <w:b/>
              </w:rPr>
            </w:pPr>
            <w:r w:rsidRPr="00BE5A0D">
              <w:rPr>
                <w:b/>
              </w:rPr>
              <w:t>Revision</w:t>
            </w:r>
          </w:p>
        </w:tc>
        <w:tc>
          <w:tcPr>
            <w:tcW w:w="4222" w:type="dxa"/>
          </w:tcPr>
          <w:p w:rsidR="00BE5A0D" w:rsidRPr="00BE5A0D" w:rsidRDefault="00BE5A0D" w:rsidP="008F3F9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113" w:type="dxa"/>
          </w:tcPr>
          <w:p w:rsidR="00BE5A0D" w:rsidRDefault="00BE5A0D" w:rsidP="008F3F93">
            <w:pPr>
              <w:jc w:val="center"/>
              <w:rPr>
                <w:b/>
              </w:rPr>
            </w:pPr>
            <w:r>
              <w:rPr>
                <w:b/>
              </w:rPr>
              <w:t>Complete Y/N</w:t>
            </w:r>
          </w:p>
        </w:tc>
      </w:tr>
      <w:tr w:rsidR="00BE5A0D" w:rsidTr="008F3F93">
        <w:tc>
          <w:tcPr>
            <w:tcW w:w="1413" w:type="dxa"/>
          </w:tcPr>
          <w:p w:rsidR="00BE5A0D" w:rsidRDefault="00BE5A0D" w:rsidP="008F3F93">
            <w:r>
              <w:t>Packaging</w:t>
            </w:r>
          </w:p>
        </w:tc>
        <w:tc>
          <w:tcPr>
            <w:tcW w:w="2268" w:type="dxa"/>
            <w:vAlign w:val="center"/>
          </w:tcPr>
          <w:p w:rsidR="00BE5A0D" w:rsidRDefault="00BE5A0D" w:rsidP="008F3F93">
            <w:r>
              <w:t>Functions</w:t>
            </w:r>
          </w:p>
          <w:p w:rsidR="00BE5A0D" w:rsidRDefault="00BE5A0D" w:rsidP="008F3F93">
            <w:r>
              <w:t>Materials</w:t>
            </w:r>
          </w:p>
          <w:p w:rsidR="00BE5A0D" w:rsidRDefault="00BE5A0D" w:rsidP="008F3F93">
            <w:r>
              <w:t>Construction</w:t>
            </w:r>
          </w:p>
          <w:p w:rsidR="00BE5A0D" w:rsidRDefault="00BE5A0D" w:rsidP="008F3F93">
            <w:r>
              <w:t>Decoration Techniques</w:t>
            </w:r>
          </w:p>
          <w:p w:rsidR="00BE5A0D" w:rsidRDefault="00BE5A0D" w:rsidP="008F3F93">
            <w:r>
              <w:t>Development Nets</w:t>
            </w:r>
          </w:p>
        </w:tc>
        <w:tc>
          <w:tcPr>
            <w:tcW w:w="4222" w:type="dxa"/>
          </w:tcPr>
          <w:p w:rsidR="00BE5A0D" w:rsidRDefault="00BE5A0D" w:rsidP="008F3F93"/>
        </w:tc>
        <w:tc>
          <w:tcPr>
            <w:tcW w:w="1113" w:type="dxa"/>
          </w:tcPr>
          <w:p w:rsidR="00BE5A0D" w:rsidRDefault="00BE5A0D" w:rsidP="008F3F93"/>
        </w:tc>
      </w:tr>
      <w:tr w:rsidR="00BE5A0D" w:rsidTr="008F3F93">
        <w:tc>
          <w:tcPr>
            <w:tcW w:w="1413" w:type="dxa"/>
          </w:tcPr>
          <w:p w:rsidR="00BE5A0D" w:rsidRDefault="00BE5A0D" w:rsidP="008F3F93">
            <w:r>
              <w:t>Materials:</w:t>
            </w:r>
          </w:p>
        </w:tc>
        <w:tc>
          <w:tcPr>
            <w:tcW w:w="2268" w:type="dxa"/>
            <w:vAlign w:val="center"/>
          </w:tcPr>
          <w:p w:rsidR="00BE5A0D" w:rsidRDefault="00BE5A0D" w:rsidP="008F3F93">
            <w:r>
              <w:t>Plastic</w:t>
            </w:r>
          </w:p>
          <w:p w:rsidR="00BE5A0D" w:rsidRDefault="00BE5A0D" w:rsidP="008F3F93">
            <w:r>
              <w:t>Metal</w:t>
            </w:r>
          </w:p>
          <w:p w:rsidR="00BE5A0D" w:rsidRDefault="00BE5A0D" w:rsidP="008F3F93">
            <w:r>
              <w:t>Wood</w:t>
            </w:r>
          </w:p>
          <w:p w:rsidR="00BE5A0D" w:rsidRDefault="00BE5A0D" w:rsidP="008F3F93">
            <w:r>
              <w:t>Stock Forms</w:t>
            </w:r>
          </w:p>
          <w:p w:rsidR="00BE5A0D" w:rsidRDefault="00BE5A0D" w:rsidP="008F3F93">
            <w:r>
              <w:t>Finishing Techniques</w:t>
            </w:r>
          </w:p>
        </w:tc>
        <w:tc>
          <w:tcPr>
            <w:tcW w:w="4222" w:type="dxa"/>
          </w:tcPr>
          <w:p w:rsidR="00BE5A0D" w:rsidRDefault="00BE5A0D" w:rsidP="008F3F93"/>
          <w:p w:rsidR="008F3F93" w:rsidRDefault="008F3F93" w:rsidP="008F3F93"/>
          <w:p w:rsidR="008F3F93" w:rsidRDefault="008F3F93" w:rsidP="008F3F93"/>
          <w:p w:rsidR="008F3F93" w:rsidRDefault="008F3F93" w:rsidP="008F3F93"/>
          <w:p w:rsidR="008F3F93" w:rsidRDefault="008F3F93" w:rsidP="008F3F93"/>
          <w:p w:rsidR="008F3F93" w:rsidRDefault="008F3F93" w:rsidP="008F3F93"/>
        </w:tc>
        <w:tc>
          <w:tcPr>
            <w:tcW w:w="1113" w:type="dxa"/>
          </w:tcPr>
          <w:p w:rsidR="00BE5A0D" w:rsidRDefault="00BE5A0D" w:rsidP="008F3F93"/>
        </w:tc>
      </w:tr>
      <w:tr w:rsidR="00BE5A0D" w:rsidTr="008F3F93">
        <w:tc>
          <w:tcPr>
            <w:tcW w:w="1413" w:type="dxa"/>
          </w:tcPr>
          <w:p w:rsidR="00BE5A0D" w:rsidRDefault="00BE5A0D" w:rsidP="008F3F93">
            <w:r>
              <w:t>Product Evolution</w:t>
            </w:r>
          </w:p>
        </w:tc>
        <w:tc>
          <w:tcPr>
            <w:tcW w:w="2268" w:type="dxa"/>
            <w:vAlign w:val="center"/>
          </w:tcPr>
          <w:p w:rsidR="008F3F93" w:rsidRDefault="008F3F93" w:rsidP="008F3F93">
            <w:r>
              <w:t>Market Pull</w:t>
            </w:r>
          </w:p>
          <w:p w:rsidR="00BE5A0D" w:rsidRDefault="00BE5A0D" w:rsidP="008F3F93">
            <w:r>
              <w:t>Technology Push</w:t>
            </w:r>
          </w:p>
          <w:p w:rsidR="008F3F93" w:rsidRDefault="008F3F93" w:rsidP="008F3F93">
            <w:r>
              <w:t xml:space="preserve">Obsolesce </w:t>
            </w:r>
          </w:p>
        </w:tc>
        <w:tc>
          <w:tcPr>
            <w:tcW w:w="4222" w:type="dxa"/>
          </w:tcPr>
          <w:p w:rsidR="00BE5A0D" w:rsidRDefault="00BE5A0D" w:rsidP="008F3F93"/>
          <w:p w:rsidR="008F3F93" w:rsidRDefault="008F3F93" w:rsidP="008F3F93"/>
          <w:p w:rsidR="008F3F93" w:rsidRDefault="008F3F93" w:rsidP="008F3F93"/>
          <w:p w:rsidR="008F3F93" w:rsidRDefault="008F3F93" w:rsidP="008F3F93"/>
          <w:p w:rsidR="008F3F93" w:rsidRDefault="008F3F93" w:rsidP="008F3F93"/>
          <w:p w:rsidR="008F3F93" w:rsidRDefault="008F3F93" w:rsidP="008F3F93"/>
        </w:tc>
        <w:tc>
          <w:tcPr>
            <w:tcW w:w="1113" w:type="dxa"/>
          </w:tcPr>
          <w:p w:rsidR="00BE5A0D" w:rsidRDefault="00BE5A0D" w:rsidP="008F3F93"/>
        </w:tc>
      </w:tr>
      <w:tr w:rsidR="00BE5A0D" w:rsidTr="008F3F93">
        <w:tc>
          <w:tcPr>
            <w:tcW w:w="1413" w:type="dxa"/>
          </w:tcPr>
          <w:p w:rsidR="00BE5A0D" w:rsidRDefault="00BE5A0D" w:rsidP="008F3F93">
            <w:r>
              <w:t>Production</w:t>
            </w:r>
          </w:p>
        </w:tc>
        <w:tc>
          <w:tcPr>
            <w:tcW w:w="2268" w:type="dxa"/>
            <w:vAlign w:val="center"/>
          </w:tcPr>
          <w:p w:rsidR="00BE5A0D" w:rsidRDefault="00BE5A0D" w:rsidP="008F3F93">
            <w:r>
              <w:t>Commercial Manufacturing Scales of Production</w:t>
            </w:r>
          </w:p>
          <w:p w:rsidR="00BE5A0D" w:rsidRDefault="00BE5A0D" w:rsidP="008F3F93">
            <w:r>
              <w:t>Assembly</w:t>
            </w:r>
          </w:p>
          <w:p w:rsidR="00BE5A0D" w:rsidRDefault="00BE5A0D" w:rsidP="008F3F93">
            <w:r>
              <w:t>Risks</w:t>
            </w:r>
          </w:p>
        </w:tc>
        <w:tc>
          <w:tcPr>
            <w:tcW w:w="4222" w:type="dxa"/>
          </w:tcPr>
          <w:p w:rsidR="00BE5A0D" w:rsidRDefault="00BE5A0D" w:rsidP="008F3F93"/>
          <w:p w:rsidR="008F3F93" w:rsidRDefault="008F3F93" w:rsidP="008F3F93"/>
          <w:p w:rsidR="008F3F93" w:rsidRDefault="008F3F93" w:rsidP="008F3F93"/>
          <w:p w:rsidR="008F3F93" w:rsidRDefault="008F3F93" w:rsidP="008F3F93"/>
          <w:p w:rsidR="008F3F93" w:rsidRDefault="008F3F93" w:rsidP="008F3F93"/>
          <w:p w:rsidR="008F3F93" w:rsidRDefault="008F3F93" w:rsidP="008F3F93"/>
        </w:tc>
        <w:tc>
          <w:tcPr>
            <w:tcW w:w="1113" w:type="dxa"/>
          </w:tcPr>
          <w:p w:rsidR="00BE5A0D" w:rsidRDefault="00BE5A0D" w:rsidP="008F3F93"/>
        </w:tc>
      </w:tr>
      <w:tr w:rsidR="00BE5A0D" w:rsidTr="008F3F93">
        <w:tc>
          <w:tcPr>
            <w:tcW w:w="1413" w:type="dxa"/>
          </w:tcPr>
          <w:p w:rsidR="00BE5A0D" w:rsidRDefault="00BE5A0D" w:rsidP="008F3F93">
            <w:r>
              <w:t>Environment</w:t>
            </w:r>
          </w:p>
        </w:tc>
        <w:tc>
          <w:tcPr>
            <w:tcW w:w="2268" w:type="dxa"/>
            <w:vAlign w:val="center"/>
          </w:tcPr>
          <w:p w:rsidR="00BE5A0D" w:rsidRDefault="00BE5A0D" w:rsidP="008F3F93">
            <w:r>
              <w:t>Sustainability</w:t>
            </w:r>
          </w:p>
          <w:p w:rsidR="008F3F93" w:rsidRDefault="008F3F93" w:rsidP="008F3F93">
            <w:r>
              <w:t>Energy</w:t>
            </w:r>
          </w:p>
          <w:p w:rsidR="008F3F93" w:rsidRDefault="008F3F93" w:rsidP="008F3F93">
            <w:r>
              <w:t>Waste</w:t>
            </w:r>
          </w:p>
        </w:tc>
        <w:tc>
          <w:tcPr>
            <w:tcW w:w="4222" w:type="dxa"/>
          </w:tcPr>
          <w:p w:rsidR="00BE5A0D" w:rsidRDefault="00BE5A0D" w:rsidP="008F3F93"/>
          <w:p w:rsidR="008F3F93" w:rsidRDefault="008F3F93" w:rsidP="008F3F93"/>
          <w:p w:rsidR="008F3F93" w:rsidRDefault="008F3F93" w:rsidP="008F3F93"/>
          <w:p w:rsidR="008F3F93" w:rsidRDefault="008F3F93" w:rsidP="008F3F93"/>
          <w:p w:rsidR="008F3F93" w:rsidRDefault="008F3F93" w:rsidP="008F3F93"/>
          <w:p w:rsidR="008F3F93" w:rsidRDefault="008F3F93" w:rsidP="008F3F93"/>
        </w:tc>
        <w:tc>
          <w:tcPr>
            <w:tcW w:w="1113" w:type="dxa"/>
          </w:tcPr>
          <w:p w:rsidR="00BE5A0D" w:rsidRDefault="00BE5A0D" w:rsidP="008F3F93"/>
        </w:tc>
      </w:tr>
      <w:tr w:rsidR="00BE5A0D" w:rsidTr="008F3F93">
        <w:tc>
          <w:tcPr>
            <w:tcW w:w="1413" w:type="dxa"/>
          </w:tcPr>
          <w:p w:rsidR="00BE5A0D" w:rsidRDefault="00BE5A0D" w:rsidP="008F3F93">
            <w:r>
              <w:t>Product Marketing</w:t>
            </w:r>
          </w:p>
        </w:tc>
        <w:tc>
          <w:tcPr>
            <w:tcW w:w="2268" w:type="dxa"/>
            <w:vAlign w:val="center"/>
          </w:tcPr>
          <w:p w:rsidR="00BE5A0D" w:rsidRDefault="00BE5A0D" w:rsidP="008F3F93">
            <w:r>
              <w:t>Legislation</w:t>
            </w:r>
          </w:p>
          <w:p w:rsidR="00BE5A0D" w:rsidRDefault="00BE5A0D" w:rsidP="008F3F93">
            <w:r>
              <w:t>Advertisement</w:t>
            </w:r>
          </w:p>
        </w:tc>
        <w:tc>
          <w:tcPr>
            <w:tcW w:w="4222" w:type="dxa"/>
          </w:tcPr>
          <w:p w:rsidR="00BE5A0D" w:rsidRDefault="00BE5A0D" w:rsidP="008F3F93"/>
          <w:p w:rsidR="008F3F93" w:rsidRDefault="008F3F93" w:rsidP="008F3F93"/>
          <w:p w:rsidR="008F3F93" w:rsidRDefault="008F3F93" w:rsidP="008F3F93"/>
          <w:p w:rsidR="008F3F93" w:rsidRDefault="008F3F93" w:rsidP="008F3F93"/>
          <w:p w:rsidR="008F3F93" w:rsidRDefault="008F3F93" w:rsidP="008F3F93"/>
          <w:p w:rsidR="008F3F93" w:rsidRDefault="008F3F93" w:rsidP="008F3F93"/>
        </w:tc>
        <w:tc>
          <w:tcPr>
            <w:tcW w:w="1113" w:type="dxa"/>
          </w:tcPr>
          <w:p w:rsidR="00BE5A0D" w:rsidRDefault="00BE5A0D" w:rsidP="008F3F93"/>
        </w:tc>
      </w:tr>
      <w:tr w:rsidR="00BE5A0D" w:rsidTr="008F3F93">
        <w:tc>
          <w:tcPr>
            <w:tcW w:w="1413" w:type="dxa"/>
          </w:tcPr>
          <w:p w:rsidR="00BE5A0D" w:rsidRDefault="00BE5A0D" w:rsidP="008F3F93">
            <w:r>
              <w:t>Modelling Techniques</w:t>
            </w:r>
          </w:p>
        </w:tc>
        <w:tc>
          <w:tcPr>
            <w:tcW w:w="2268" w:type="dxa"/>
            <w:vAlign w:val="center"/>
          </w:tcPr>
          <w:p w:rsidR="00BE5A0D" w:rsidRDefault="00BE5A0D" w:rsidP="008F3F93">
            <w:r>
              <w:t>Modelling Materials</w:t>
            </w:r>
          </w:p>
          <w:p w:rsidR="00BE5A0D" w:rsidRDefault="00BE5A0D" w:rsidP="008F3F93">
            <w:r>
              <w:t>CAD/CAM</w:t>
            </w:r>
          </w:p>
        </w:tc>
        <w:tc>
          <w:tcPr>
            <w:tcW w:w="4222" w:type="dxa"/>
          </w:tcPr>
          <w:p w:rsidR="00BE5A0D" w:rsidRDefault="00BE5A0D" w:rsidP="008F3F93"/>
          <w:p w:rsidR="008F3F93" w:rsidRDefault="008F3F93" w:rsidP="008F3F93"/>
          <w:p w:rsidR="008F3F93" w:rsidRDefault="008F3F93" w:rsidP="008F3F93"/>
          <w:p w:rsidR="008F3F93" w:rsidRDefault="008F3F93" w:rsidP="008F3F93"/>
          <w:p w:rsidR="008F3F93" w:rsidRDefault="008F3F93" w:rsidP="008F3F93"/>
          <w:p w:rsidR="008F3F93" w:rsidRDefault="008F3F93" w:rsidP="008F3F93"/>
        </w:tc>
        <w:tc>
          <w:tcPr>
            <w:tcW w:w="1113" w:type="dxa"/>
          </w:tcPr>
          <w:p w:rsidR="00BE5A0D" w:rsidRDefault="00BE5A0D" w:rsidP="008F3F93"/>
        </w:tc>
      </w:tr>
    </w:tbl>
    <w:p w:rsidR="008F3F93" w:rsidRDefault="008F3F93" w:rsidP="008F3F93">
      <w:pPr>
        <w:jc w:val="center"/>
        <w:rPr>
          <w:b/>
        </w:rPr>
      </w:pPr>
      <w:r>
        <w:rPr>
          <w:b/>
        </w:rPr>
        <w:t>Product Design Internal Assessment</w:t>
      </w:r>
      <w:r>
        <w:rPr>
          <w:b/>
        </w:rPr>
        <w:t xml:space="preserve"> - Mock Exam </w:t>
      </w:r>
      <w:r>
        <w:rPr>
          <w:b/>
        </w:rPr>
        <w:t>Revision List</w:t>
      </w:r>
    </w:p>
    <w:p w:rsidR="0034740B" w:rsidRDefault="008F3F93">
      <w:pPr>
        <w:rPr>
          <w:b/>
        </w:rPr>
      </w:pPr>
      <w:r w:rsidRPr="008F3F93">
        <w:rPr>
          <w:b/>
          <w:u w:val="single"/>
        </w:rPr>
        <w:t>Section A</w:t>
      </w:r>
      <w:r w:rsidRPr="008F3F93">
        <w:rPr>
          <w:b/>
          <w:u w:val="single"/>
        </w:rPr>
        <w:t xml:space="preserve"> Pre-release Topic:</w:t>
      </w:r>
      <w:r w:rsidRPr="008F3F93">
        <w:rPr>
          <w:b/>
        </w:rPr>
        <w:t xml:space="preserve"> </w:t>
      </w:r>
      <w:r w:rsidRPr="008F3F93">
        <w:rPr>
          <w:b/>
        </w:rPr>
        <w:t>Packed lunch containers</w:t>
      </w:r>
    </w:p>
    <w:p w:rsidR="008F3F93" w:rsidRDefault="008F3F93">
      <w:pPr>
        <w:rPr>
          <w:b/>
        </w:rPr>
      </w:pPr>
      <w:r>
        <w:rPr>
          <w:b/>
        </w:rPr>
        <w:t>Please ensure you research the context in preparation of answering section A</w:t>
      </w:r>
      <w:bookmarkStart w:id="0" w:name="_GoBack"/>
      <w:bookmarkEnd w:id="0"/>
    </w:p>
    <w:sectPr w:rsidR="008F3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0D"/>
    <w:rsid w:val="007B3C01"/>
    <w:rsid w:val="00861B9D"/>
    <w:rsid w:val="008F3F93"/>
    <w:rsid w:val="00B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9F56"/>
  <w15:chartTrackingRefBased/>
  <w15:docId w15:val="{FF8E29AF-2A77-4143-BD8B-C3ADF12E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Stokes</dc:creator>
  <cp:keywords/>
  <dc:description/>
  <cp:lastModifiedBy>Sarah Stokes</cp:lastModifiedBy>
  <cp:revision>1</cp:revision>
  <dcterms:created xsi:type="dcterms:W3CDTF">2018-02-03T16:30:00Z</dcterms:created>
  <dcterms:modified xsi:type="dcterms:W3CDTF">2018-02-03T16:48:00Z</dcterms:modified>
</cp:coreProperties>
</file>