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B1" w:rsidRDefault="00AF73F4" w:rsidP="0021061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EXTENDED READING </w:t>
      </w:r>
      <w:r w:rsidR="00732CB5" w:rsidRPr="00732CB5">
        <w:rPr>
          <w:b/>
          <w:sz w:val="32"/>
          <w:szCs w:val="32"/>
        </w:rPr>
        <w:t>OPPORTUNITIES FOR GIFTED AND TALENTED STUDENTS WITHIN DEPARTMENTS</w:t>
      </w:r>
    </w:p>
    <w:p w:rsidR="00732CB5" w:rsidRDefault="00732CB5" w:rsidP="00732C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DEPARTMENT …………</w:t>
      </w:r>
      <w:r w:rsidR="00503E48">
        <w:rPr>
          <w:b/>
          <w:sz w:val="32"/>
          <w:szCs w:val="32"/>
        </w:rPr>
        <w:t>English</w:t>
      </w:r>
      <w:r>
        <w:rPr>
          <w:b/>
          <w:sz w:val="32"/>
          <w:szCs w:val="32"/>
        </w:rPr>
        <w:t>……………………………………………………………………………………………………………………</w:t>
      </w:r>
    </w:p>
    <w:p w:rsidR="00732CB5" w:rsidRDefault="00270DFC" w:rsidP="002F6A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staff </w:t>
      </w:r>
      <w:proofErr w:type="gramStart"/>
      <w:r>
        <w:rPr>
          <w:b/>
          <w:sz w:val="32"/>
          <w:szCs w:val="32"/>
        </w:rPr>
        <w:t>recommend</w:t>
      </w:r>
      <w:proofErr w:type="gramEnd"/>
      <w:r>
        <w:rPr>
          <w:b/>
          <w:sz w:val="32"/>
          <w:szCs w:val="32"/>
        </w:rPr>
        <w:t xml:space="preserve"> wider reading across a variety of genres to their classes and to individual students. The following are just a flavour of some of the texts that may be recommended throughout the year.</w:t>
      </w:r>
      <w:r w:rsidR="002F6A73">
        <w:rPr>
          <w:b/>
          <w:sz w:val="32"/>
          <w:szCs w:val="32"/>
        </w:rPr>
        <w:t xml:space="preserve"> AtKS5 especially, academic critical texts are also recommended.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1623"/>
      </w:tblGrid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GROUP</w:t>
            </w:r>
          </w:p>
        </w:tc>
        <w:tc>
          <w:tcPr>
            <w:tcW w:w="11623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BIBLIOGRAPHY</w:t>
            </w:r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1623" w:type="dxa"/>
          </w:tcPr>
          <w:p w:rsidR="00AF73F4" w:rsidRDefault="00270DFC" w:rsidP="00503E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‘Exodus’ – Julie </w:t>
            </w:r>
            <w:proofErr w:type="spellStart"/>
            <w:r>
              <w:rPr>
                <w:b/>
                <w:sz w:val="32"/>
                <w:szCs w:val="32"/>
              </w:rPr>
              <w:t>Bertagna</w:t>
            </w:r>
            <w:proofErr w:type="spellEnd"/>
          </w:p>
          <w:p w:rsidR="00270DFC" w:rsidRDefault="00270DFC" w:rsidP="00503E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‘</w:t>
            </w:r>
            <w:proofErr w:type="spellStart"/>
            <w:r>
              <w:rPr>
                <w:b/>
                <w:sz w:val="32"/>
                <w:szCs w:val="32"/>
              </w:rPr>
              <w:t>Windsinger</w:t>
            </w:r>
            <w:proofErr w:type="spellEnd"/>
            <w:r>
              <w:rPr>
                <w:b/>
                <w:sz w:val="32"/>
                <w:szCs w:val="32"/>
              </w:rPr>
              <w:t>’ – William Nicholson</w:t>
            </w:r>
          </w:p>
          <w:p w:rsidR="00270DFC" w:rsidRDefault="00270DFC" w:rsidP="00503E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‘Brother in the Land’ Robert </w:t>
            </w:r>
            <w:proofErr w:type="spellStart"/>
            <w:r>
              <w:rPr>
                <w:b/>
                <w:sz w:val="32"/>
                <w:szCs w:val="32"/>
              </w:rPr>
              <w:t>Swindells</w:t>
            </w:r>
            <w:proofErr w:type="spellEnd"/>
          </w:p>
          <w:p w:rsidR="00270DFC" w:rsidRDefault="00270DFC" w:rsidP="00503E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‘Changeling’ Philippa Gregory</w:t>
            </w:r>
          </w:p>
          <w:p w:rsidR="00270DFC" w:rsidRDefault="00270DFC" w:rsidP="00503E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‘My Name is Mina’ – David Almond</w:t>
            </w:r>
          </w:p>
          <w:p w:rsidR="00AF73F4" w:rsidRDefault="00AF73F4" w:rsidP="00847EF9">
            <w:pPr>
              <w:rPr>
                <w:b/>
                <w:sz w:val="32"/>
                <w:szCs w:val="32"/>
              </w:rPr>
            </w:pPr>
          </w:p>
          <w:p w:rsidR="00AF73F4" w:rsidRDefault="00AF73F4" w:rsidP="00732CB5">
            <w:pPr>
              <w:rPr>
                <w:b/>
                <w:sz w:val="32"/>
                <w:szCs w:val="32"/>
              </w:rPr>
            </w:pPr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1623" w:type="dxa"/>
          </w:tcPr>
          <w:p w:rsidR="00AF73F4" w:rsidRDefault="00270DFC" w:rsidP="00270D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‘Red sky in the morning’ – Elizabeth Laird</w:t>
            </w:r>
          </w:p>
          <w:p w:rsidR="008C5007" w:rsidRDefault="008C5007" w:rsidP="00270D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‘The Curious Incident of the Dog in the Night time’</w:t>
            </w:r>
          </w:p>
          <w:p w:rsidR="00AF73F4" w:rsidRDefault="00847EF9" w:rsidP="00847E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‘Lord of the Flies’ by William Golding</w:t>
            </w:r>
          </w:p>
          <w:p w:rsidR="00847EF9" w:rsidRDefault="00847EF9" w:rsidP="00847E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‘How I live now’ by Meg </w:t>
            </w:r>
            <w:proofErr w:type="spellStart"/>
            <w:r>
              <w:rPr>
                <w:b/>
                <w:sz w:val="32"/>
                <w:szCs w:val="32"/>
              </w:rPr>
              <w:t>Rosoff</w:t>
            </w:r>
            <w:proofErr w:type="spellEnd"/>
          </w:p>
          <w:p w:rsidR="00AF73F4" w:rsidRDefault="00270DFC" w:rsidP="00732C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‘Stop Pretending ‘  - Sonya </w:t>
            </w:r>
            <w:proofErr w:type="spellStart"/>
            <w:r>
              <w:rPr>
                <w:b/>
                <w:sz w:val="32"/>
                <w:szCs w:val="32"/>
              </w:rPr>
              <w:t>Sanes</w:t>
            </w:r>
            <w:proofErr w:type="spellEnd"/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623" w:type="dxa"/>
          </w:tcPr>
          <w:p w:rsidR="00AF73F4" w:rsidRDefault="008C5007" w:rsidP="008C50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‘An Inspector Calls ‘ – JB Priestley</w:t>
            </w:r>
          </w:p>
          <w:p w:rsidR="008C5007" w:rsidRDefault="002F6A73" w:rsidP="008C50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‘War Poet</w:t>
            </w:r>
            <w:r w:rsidR="008C5007">
              <w:rPr>
                <w:b/>
                <w:sz w:val="32"/>
                <w:szCs w:val="32"/>
              </w:rPr>
              <w:t>s’ – edited by Christopher Martin</w:t>
            </w:r>
          </w:p>
          <w:p w:rsidR="008C5007" w:rsidRDefault="008C5007" w:rsidP="008C50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‘Frankenstein’ – Mary Shelley</w:t>
            </w:r>
          </w:p>
          <w:p w:rsidR="008C5007" w:rsidRDefault="008C5007" w:rsidP="008C50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‘Small Island’ – Andrea Levy</w:t>
            </w:r>
          </w:p>
          <w:p w:rsidR="008C5007" w:rsidRDefault="008C5007" w:rsidP="008C5007">
            <w:pPr>
              <w:rPr>
                <w:b/>
                <w:sz w:val="32"/>
                <w:szCs w:val="32"/>
              </w:rPr>
            </w:pPr>
          </w:p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</w:p>
          <w:p w:rsidR="00AF73F4" w:rsidRDefault="00AF73F4" w:rsidP="00732CB5">
            <w:pPr>
              <w:rPr>
                <w:b/>
                <w:sz w:val="32"/>
                <w:szCs w:val="32"/>
              </w:rPr>
            </w:pPr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10</w:t>
            </w:r>
          </w:p>
        </w:tc>
        <w:tc>
          <w:tcPr>
            <w:tcW w:w="11623" w:type="dxa"/>
          </w:tcPr>
          <w:p w:rsidR="00AF73F4" w:rsidRDefault="008C5007" w:rsidP="002106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Novels by John Steinbeck</w:t>
            </w:r>
          </w:p>
          <w:p w:rsidR="008C5007" w:rsidRDefault="008C5007" w:rsidP="002106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‘The Crucible’  - Arthur Miller</w:t>
            </w:r>
          </w:p>
          <w:p w:rsidR="008C5007" w:rsidRDefault="008C5007" w:rsidP="002106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‘Songs of Innocence and Experience’  - William Blake</w:t>
            </w:r>
          </w:p>
          <w:p w:rsidR="008C5007" w:rsidRDefault="008C5007" w:rsidP="002106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‘Wuthering Heights’ – Emily Bronte</w:t>
            </w:r>
          </w:p>
          <w:p w:rsidR="00AF73F4" w:rsidRDefault="002F6A73" w:rsidP="00732C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Plays by Tennessee</w:t>
            </w:r>
            <w:r w:rsidR="008C5007">
              <w:rPr>
                <w:b/>
                <w:sz w:val="32"/>
                <w:szCs w:val="32"/>
              </w:rPr>
              <w:t xml:space="preserve"> Williams</w:t>
            </w:r>
          </w:p>
          <w:p w:rsidR="008C5007" w:rsidRDefault="008C5007" w:rsidP="00732CB5">
            <w:pPr>
              <w:rPr>
                <w:b/>
                <w:sz w:val="32"/>
                <w:szCs w:val="32"/>
              </w:rPr>
            </w:pPr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1623" w:type="dxa"/>
          </w:tcPr>
          <w:p w:rsidR="00AF73F4" w:rsidRDefault="002F6A73" w:rsidP="008C50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‘The God of Small Things’ – Arundhati Roy</w:t>
            </w:r>
          </w:p>
          <w:p w:rsidR="002F6A73" w:rsidRDefault="002F6A73" w:rsidP="008C50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‘White Teeth’ – </w:t>
            </w:r>
            <w:proofErr w:type="spellStart"/>
            <w:r>
              <w:rPr>
                <w:b/>
                <w:sz w:val="32"/>
                <w:szCs w:val="32"/>
              </w:rPr>
              <w:t>Zadie</w:t>
            </w:r>
            <w:proofErr w:type="spellEnd"/>
            <w:r>
              <w:rPr>
                <w:b/>
                <w:sz w:val="32"/>
                <w:szCs w:val="32"/>
              </w:rPr>
              <w:t xml:space="preserve"> Smith</w:t>
            </w:r>
          </w:p>
          <w:p w:rsidR="002F6A73" w:rsidRDefault="002F6A73" w:rsidP="008C50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‘The Handmaid’s Tale’ – Margaret Atwood</w:t>
            </w:r>
          </w:p>
          <w:p w:rsidR="002F6A73" w:rsidRDefault="002F6A73" w:rsidP="008C50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‘The World’s Wife’ – Carol Ann Duffy</w:t>
            </w:r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1623" w:type="dxa"/>
          </w:tcPr>
          <w:p w:rsidR="00AF73F4" w:rsidRDefault="00503E48" w:rsidP="00503E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 Literature – Wider Reading is an essential part of the course.</w:t>
            </w:r>
          </w:p>
          <w:p w:rsidR="0021061B" w:rsidRDefault="0021061B" w:rsidP="00503E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Literary Criticism texts on Identity in Modern Literature</w:t>
            </w:r>
          </w:p>
          <w:p w:rsidR="002F6A73" w:rsidRDefault="002F6A73" w:rsidP="00503E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Stories and novels by Angela Carter</w:t>
            </w:r>
          </w:p>
          <w:p w:rsidR="002F6A73" w:rsidRDefault="002F6A73" w:rsidP="00503E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poetry of TS Eliot</w:t>
            </w:r>
          </w:p>
          <w:p w:rsidR="002F6A73" w:rsidRDefault="002F6A73" w:rsidP="00503E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‘Top Girls’  - </w:t>
            </w:r>
            <w:proofErr w:type="spellStart"/>
            <w:r>
              <w:rPr>
                <w:b/>
                <w:sz w:val="32"/>
                <w:szCs w:val="32"/>
              </w:rPr>
              <w:t>Caryl</w:t>
            </w:r>
            <w:proofErr w:type="spellEnd"/>
            <w:r>
              <w:rPr>
                <w:b/>
                <w:sz w:val="32"/>
                <w:szCs w:val="32"/>
              </w:rPr>
              <w:t xml:space="preserve"> Churchill</w:t>
            </w:r>
          </w:p>
          <w:p w:rsidR="002F6A73" w:rsidRDefault="002F6A73" w:rsidP="00503E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‘The Homecoming’ – Harold Pinter</w:t>
            </w:r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1623" w:type="dxa"/>
          </w:tcPr>
          <w:p w:rsidR="00AF73F4" w:rsidRDefault="00503E48" w:rsidP="00503E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 Literature – Wider Reading is an essential part of the course.</w:t>
            </w:r>
          </w:p>
          <w:p w:rsidR="0021061B" w:rsidRDefault="0021061B" w:rsidP="00503E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Literary Criticism texts on Love Through the Ages</w:t>
            </w:r>
          </w:p>
          <w:p w:rsidR="002F6A73" w:rsidRDefault="002F6A73" w:rsidP="00503E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‘The Collector’ by John </w:t>
            </w:r>
            <w:proofErr w:type="spellStart"/>
            <w:r>
              <w:rPr>
                <w:b/>
                <w:sz w:val="32"/>
                <w:szCs w:val="32"/>
              </w:rPr>
              <w:t>Fowles</w:t>
            </w:r>
            <w:proofErr w:type="spellEnd"/>
          </w:p>
          <w:p w:rsidR="002F6A73" w:rsidRDefault="002F6A73" w:rsidP="00503E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Novels, stories and poems by Thomas Hardy</w:t>
            </w:r>
          </w:p>
          <w:p w:rsidR="002F6A73" w:rsidRDefault="002F6A73" w:rsidP="00503E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works of Virginia Woolf</w:t>
            </w:r>
          </w:p>
          <w:p w:rsidR="002F6A73" w:rsidRDefault="002F6A73" w:rsidP="00503E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‘Edward II’ – Christopher Marlowe</w:t>
            </w:r>
          </w:p>
          <w:p w:rsidR="002F6A73" w:rsidRDefault="002F6A73" w:rsidP="00503E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‘Hamlet’ – William Shakespeare</w:t>
            </w:r>
          </w:p>
        </w:tc>
      </w:tr>
    </w:tbl>
    <w:p w:rsidR="00732CB5" w:rsidRPr="00732CB5" w:rsidRDefault="00732CB5">
      <w:pPr>
        <w:jc w:val="center"/>
        <w:rPr>
          <w:b/>
          <w:sz w:val="32"/>
          <w:szCs w:val="32"/>
        </w:rPr>
      </w:pPr>
    </w:p>
    <w:sectPr w:rsidR="00732CB5" w:rsidRPr="00732CB5" w:rsidSect="00732C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B5"/>
    <w:rsid w:val="0021061B"/>
    <w:rsid w:val="00270DFC"/>
    <w:rsid w:val="002F6A73"/>
    <w:rsid w:val="00476AC3"/>
    <w:rsid w:val="00503E48"/>
    <w:rsid w:val="00694C47"/>
    <w:rsid w:val="00732CB5"/>
    <w:rsid w:val="007D59B1"/>
    <w:rsid w:val="00847EF9"/>
    <w:rsid w:val="008C5007"/>
    <w:rsid w:val="00A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Toot Hill School</cp:lastModifiedBy>
  <cp:revision>2</cp:revision>
  <cp:lastPrinted>2014-06-23T11:42:00Z</cp:lastPrinted>
  <dcterms:created xsi:type="dcterms:W3CDTF">2014-07-10T09:12:00Z</dcterms:created>
  <dcterms:modified xsi:type="dcterms:W3CDTF">2014-07-10T09:12:00Z</dcterms:modified>
</cp:coreProperties>
</file>