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341"/>
        <w:tblW w:w="16292" w:type="dxa"/>
        <w:tblLook w:val="04A0" w:firstRow="1" w:lastRow="0" w:firstColumn="1" w:lastColumn="0" w:noHBand="0" w:noVBand="1"/>
      </w:tblPr>
      <w:tblGrid>
        <w:gridCol w:w="713"/>
        <w:gridCol w:w="690"/>
        <w:gridCol w:w="14"/>
        <w:gridCol w:w="2406"/>
        <w:gridCol w:w="7652"/>
        <w:gridCol w:w="4817"/>
      </w:tblGrid>
      <w:tr w:rsidR="00E550EA" w:rsidRPr="00E550EA" w14:paraId="6282F7E5" w14:textId="77777777" w:rsidTr="00E550EA">
        <w:trPr>
          <w:trHeight w:val="567"/>
        </w:trPr>
        <w:tc>
          <w:tcPr>
            <w:tcW w:w="1417" w:type="dxa"/>
            <w:gridSpan w:val="3"/>
            <w:vMerge w:val="restart"/>
            <w:tcBorders>
              <w:top w:val="nil"/>
              <w:left w:val="nil"/>
            </w:tcBorders>
            <w:vAlign w:val="center"/>
          </w:tcPr>
          <w:p w14:paraId="2099CD84" w14:textId="77777777" w:rsidR="00E550EA" w:rsidRPr="00093AE2" w:rsidRDefault="00E550EA" w:rsidP="00E550EA">
            <w:pPr>
              <w:jc w:val="center"/>
              <w:rPr>
                <w:rFonts w:ascii="Century Gothic" w:hAnsi="Century Gothic"/>
                <w:b/>
                <w:sz w:val="19"/>
                <w:szCs w:val="19"/>
              </w:rPr>
            </w:pPr>
            <w:r w:rsidRPr="00093AE2">
              <w:rPr>
                <w:rFonts w:ascii="Century Gothic" w:hAnsi="Century Gothic"/>
                <w:b/>
                <w:sz w:val="25"/>
                <w:szCs w:val="19"/>
              </w:rPr>
              <w:t>Long Term Plan</w:t>
            </w:r>
          </w:p>
        </w:tc>
        <w:tc>
          <w:tcPr>
            <w:tcW w:w="14875" w:type="dxa"/>
            <w:gridSpan w:val="3"/>
            <w:shd w:val="clear" w:color="auto" w:fill="000000" w:themeFill="text1"/>
            <w:vAlign w:val="center"/>
          </w:tcPr>
          <w:p w14:paraId="476E0357" w14:textId="55989BAC" w:rsidR="00E550EA" w:rsidRPr="00E550EA" w:rsidRDefault="002B31BD" w:rsidP="00E550EA">
            <w:pPr>
              <w:rPr>
                <w:rFonts w:ascii="Century Gothic" w:hAnsi="Century Gothic"/>
                <w:sz w:val="19"/>
                <w:szCs w:val="19"/>
              </w:rPr>
            </w:pPr>
            <w:r w:rsidRPr="004E168C">
              <w:rPr>
                <w:rFonts w:ascii="Century Gothic" w:hAnsi="Century Gothic"/>
                <w:sz w:val="20"/>
                <w:szCs w:val="20"/>
              </w:rPr>
              <w:t>Building on the foundations of knowledge from Y7, students will focus on the building blocks for all scientific disciplines during the course of Y8, where the separate sciences will become more overt. Students are encouraged to build on their practical ability fostered in Y7 to look at the validity and reliability of data, particularly that which is presented to us in the media.</w:t>
            </w:r>
          </w:p>
        </w:tc>
      </w:tr>
      <w:tr w:rsidR="00E550EA" w:rsidRPr="00E550EA" w14:paraId="4E70A5B9" w14:textId="77777777" w:rsidTr="001742C1">
        <w:tc>
          <w:tcPr>
            <w:tcW w:w="1417" w:type="dxa"/>
            <w:gridSpan w:val="3"/>
            <w:vMerge/>
            <w:tcBorders>
              <w:left w:val="nil"/>
            </w:tcBorders>
          </w:tcPr>
          <w:p w14:paraId="556CFD7B" w14:textId="77777777" w:rsidR="00E550EA" w:rsidRPr="00E550EA" w:rsidRDefault="00E550EA" w:rsidP="00E550EA">
            <w:pPr>
              <w:jc w:val="center"/>
              <w:rPr>
                <w:rFonts w:ascii="Century Gothic" w:hAnsi="Century Gothic"/>
                <w:sz w:val="19"/>
                <w:szCs w:val="19"/>
              </w:rPr>
            </w:pPr>
          </w:p>
        </w:tc>
        <w:tc>
          <w:tcPr>
            <w:tcW w:w="2406" w:type="dxa"/>
            <w:vAlign w:val="center"/>
          </w:tcPr>
          <w:p w14:paraId="51454A19" w14:textId="77777777" w:rsidR="00E550EA" w:rsidRPr="00E550EA" w:rsidRDefault="00E550EA" w:rsidP="00E550EA">
            <w:pPr>
              <w:jc w:val="center"/>
              <w:rPr>
                <w:rFonts w:ascii="Century Gothic" w:hAnsi="Century Gothic"/>
                <w:b/>
                <w:sz w:val="19"/>
                <w:szCs w:val="19"/>
              </w:rPr>
            </w:pPr>
            <w:r w:rsidRPr="00E550EA">
              <w:rPr>
                <w:rFonts w:ascii="Century Gothic" w:hAnsi="Century Gothic"/>
                <w:b/>
                <w:sz w:val="19"/>
                <w:szCs w:val="19"/>
              </w:rPr>
              <w:t>Learning Cycle</w:t>
            </w:r>
          </w:p>
        </w:tc>
        <w:tc>
          <w:tcPr>
            <w:tcW w:w="7652" w:type="dxa"/>
            <w:vAlign w:val="center"/>
          </w:tcPr>
          <w:p w14:paraId="6A3888EE" w14:textId="77777777" w:rsidR="00E550EA" w:rsidRPr="00E550EA" w:rsidRDefault="00E550EA" w:rsidP="00E550EA">
            <w:pPr>
              <w:jc w:val="center"/>
              <w:rPr>
                <w:rFonts w:ascii="Century Gothic" w:hAnsi="Century Gothic"/>
                <w:b/>
                <w:sz w:val="19"/>
                <w:szCs w:val="19"/>
              </w:rPr>
            </w:pPr>
            <w:r w:rsidRPr="00E550EA">
              <w:rPr>
                <w:rFonts w:ascii="Century Gothic" w:hAnsi="Century Gothic"/>
                <w:b/>
                <w:sz w:val="19"/>
                <w:szCs w:val="19"/>
              </w:rPr>
              <w:t>Key Concepts and Themes</w:t>
            </w:r>
          </w:p>
        </w:tc>
        <w:tc>
          <w:tcPr>
            <w:tcW w:w="4817" w:type="dxa"/>
            <w:vAlign w:val="center"/>
          </w:tcPr>
          <w:p w14:paraId="15EA093A" w14:textId="77777777" w:rsidR="00E550EA" w:rsidRPr="00E550EA" w:rsidRDefault="00E550EA" w:rsidP="00E550EA">
            <w:pPr>
              <w:jc w:val="center"/>
              <w:rPr>
                <w:rFonts w:ascii="Century Gothic" w:hAnsi="Century Gothic"/>
                <w:b/>
                <w:sz w:val="19"/>
                <w:szCs w:val="19"/>
              </w:rPr>
            </w:pPr>
            <w:r w:rsidRPr="00E550EA">
              <w:rPr>
                <w:rFonts w:ascii="Century Gothic" w:hAnsi="Century Gothic"/>
                <w:b/>
                <w:sz w:val="19"/>
                <w:szCs w:val="19"/>
              </w:rPr>
              <w:t>Vocabulary</w:t>
            </w:r>
          </w:p>
        </w:tc>
      </w:tr>
      <w:tr w:rsidR="003B2C0C" w:rsidRPr="00E550EA" w14:paraId="4B60D6D0" w14:textId="77777777" w:rsidTr="00E550EA">
        <w:tc>
          <w:tcPr>
            <w:tcW w:w="713" w:type="dxa"/>
            <w:vMerge w:val="restart"/>
            <w:shd w:val="clear" w:color="auto" w:fill="000000" w:themeFill="text1"/>
            <w:textDirection w:val="btLr"/>
          </w:tcPr>
          <w:p w14:paraId="52929820" w14:textId="3AD3F5C9" w:rsidR="003B2C0C" w:rsidRPr="00E550EA" w:rsidRDefault="003B2C0C" w:rsidP="003B2C0C">
            <w:pPr>
              <w:ind w:left="113" w:right="113"/>
              <w:jc w:val="center"/>
              <w:rPr>
                <w:rFonts w:ascii="Century Gothic" w:hAnsi="Century Gothic"/>
                <w:b/>
                <w:sz w:val="19"/>
                <w:szCs w:val="19"/>
              </w:rPr>
            </w:pPr>
            <w:r w:rsidRPr="00E550EA">
              <w:rPr>
                <w:rFonts w:ascii="Century Gothic" w:hAnsi="Century Gothic"/>
                <w:b/>
                <w:sz w:val="39"/>
                <w:szCs w:val="19"/>
              </w:rPr>
              <w:t xml:space="preserve">Year </w:t>
            </w:r>
            <w:r>
              <w:rPr>
                <w:rFonts w:ascii="Century Gothic" w:hAnsi="Century Gothic"/>
                <w:b/>
                <w:sz w:val="39"/>
                <w:szCs w:val="19"/>
              </w:rPr>
              <w:t>8</w:t>
            </w:r>
            <w:r w:rsidRPr="00E550EA">
              <w:rPr>
                <w:rFonts w:ascii="Century Gothic" w:hAnsi="Century Gothic"/>
                <w:b/>
                <w:sz w:val="39"/>
                <w:szCs w:val="19"/>
              </w:rPr>
              <w:t>: Science</w:t>
            </w:r>
          </w:p>
        </w:tc>
        <w:tc>
          <w:tcPr>
            <w:tcW w:w="704" w:type="dxa"/>
            <w:gridSpan w:val="2"/>
            <w:vMerge w:val="restart"/>
            <w:shd w:val="clear" w:color="auto" w:fill="B7B16B"/>
            <w:vAlign w:val="center"/>
          </w:tcPr>
          <w:p w14:paraId="5CE2EF5F" w14:textId="77777777" w:rsidR="003B2C0C" w:rsidRPr="00E550EA" w:rsidRDefault="003B2C0C" w:rsidP="003B2C0C">
            <w:pPr>
              <w:jc w:val="center"/>
              <w:rPr>
                <w:rFonts w:ascii="Century Gothic" w:hAnsi="Century Gothic"/>
                <w:b/>
                <w:sz w:val="19"/>
                <w:szCs w:val="19"/>
              </w:rPr>
            </w:pPr>
            <w:r w:rsidRPr="00E550EA">
              <w:rPr>
                <w:rFonts w:ascii="Century Gothic" w:hAnsi="Century Gothic"/>
                <w:b/>
                <w:sz w:val="19"/>
                <w:szCs w:val="19"/>
              </w:rPr>
              <w:t>HT1</w:t>
            </w:r>
          </w:p>
        </w:tc>
        <w:tc>
          <w:tcPr>
            <w:tcW w:w="2406" w:type="dxa"/>
            <w:vAlign w:val="center"/>
          </w:tcPr>
          <w:p w14:paraId="0905F0FF" w14:textId="5F420C68" w:rsidR="003B2C0C" w:rsidRPr="00E550EA" w:rsidRDefault="00672248" w:rsidP="003B2C0C">
            <w:pPr>
              <w:jc w:val="center"/>
              <w:rPr>
                <w:rFonts w:ascii="Century Gothic" w:hAnsi="Century Gothic"/>
                <w:sz w:val="19"/>
                <w:szCs w:val="19"/>
              </w:rPr>
            </w:pPr>
            <w:r>
              <w:rPr>
                <w:rFonts w:ascii="Century Gothic" w:hAnsi="Century Gothic" w:cs="Calibri"/>
                <w:color w:val="444444"/>
                <w:sz w:val="19"/>
                <w:szCs w:val="19"/>
                <w:shd w:val="clear" w:color="auto" w:fill="FFFFFF"/>
              </w:rPr>
              <w:t>Health and Lifestyle</w:t>
            </w:r>
          </w:p>
        </w:tc>
        <w:tc>
          <w:tcPr>
            <w:tcW w:w="7652" w:type="dxa"/>
            <w:vAlign w:val="center"/>
          </w:tcPr>
          <w:p w14:paraId="2EF91600" w14:textId="77777777" w:rsidR="003B2C0C" w:rsidRDefault="007C7E8E" w:rsidP="003B2C0C">
            <w:pPr>
              <w:pStyle w:val="ListParagraph"/>
              <w:widowControl w:val="0"/>
              <w:numPr>
                <w:ilvl w:val="0"/>
                <w:numId w:val="1"/>
              </w:numPr>
              <w:autoSpaceDE w:val="0"/>
              <w:autoSpaceDN w:val="0"/>
              <w:rPr>
                <w:rFonts w:ascii="Century Gothic" w:hAnsi="Century Gothic"/>
                <w:sz w:val="19"/>
                <w:szCs w:val="19"/>
              </w:rPr>
            </w:pPr>
            <w:r>
              <w:rPr>
                <w:rFonts w:ascii="Century Gothic" w:hAnsi="Century Gothic"/>
                <w:sz w:val="19"/>
                <w:szCs w:val="19"/>
              </w:rPr>
              <w:t>Key nutrients and the importance of a balanced diet.</w:t>
            </w:r>
          </w:p>
          <w:p w14:paraId="604B231E" w14:textId="77777777" w:rsidR="007C7E8E" w:rsidRDefault="007C7E8E" w:rsidP="003B2C0C">
            <w:pPr>
              <w:pStyle w:val="ListParagraph"/>
              <w:widowControl w:val="0"/>
              <w:numPr>
                <w:ilvl w:val="0"/>
                <w:numId w:val="1"/>
              </w:numPr>
              <w:autoSpaceDE w:val="0"/>
              <w:autoSpaceDN w:val="0"/>
              <w:rPr>
                <w:rFonts w:ascii="Century Gothic" w:hAnsi="Century Gothic"/>
                <w:sz w:val="19"/>
                <w:szCs w:val="19"/>
              </w:rPr>
            </w:pPr>
            <w:r>
              <w:rPr>
                <w:rFonts w:ascii="Century Gothic" w:hAnsi="Century Gothic"/>
                <w:sz w:val="19"/>
                <w:szCs w:val="19"/>
              </w:rPr>
              <w:t>Food tests.</w:t>
            </w:r>
          </w:p>
          <w:p w14:paraId="14F46763" w14:textId="66E56D08" w:rsidR="007C7E8E" w:rsidRPr="00E550EA" w:rsidRDefault="007C7E8E" w:rsidP="003B2C0C">
            <w:pPr>
              <w:pStyle w:val="ListParagraph"/>
              <w:widowControl w:val="0"/>
              <w:numPr>
                <w:ilvl w:val="0"/>
                <w:numId w:val="1"/>
              </w:numPr>
              <w:autoSpaceDE w:val="0"/>
              <w:autoSpaceDN w:val="0"/>
              <w:rPr>
                <w:rFonts w:ascii="Century Gothic" w:hAnsi="Century Gothic"/>
                <w:sz w:val="19"/>
                <w:szCs w:val="19"/>
              </w:rPr>
            </w:pPr>
            <w:r>
              <w:rPr>
                <w:rFonts w:ascii="Century Gothic" w:hAnsi="Century Gothic"/>
                <w:sz w:val="19"/>
                <w:szCs w:val="19"/>
              </w:rPr>
              <w:t>The effects of drugs, alcohol and smoking on health.</w:t>
            </w:r>
          </w:p>
        </w:tc>
        <w:tc>
          <w:tcPr>
            <w:tcW w:w="4817" w:type="dxa"/>
            <w:vAlign w:val="center"/>
          </w:tcPr>
          <w:p w14:paraId="7F2F0F09" w14:textId="097FA811" w:rsidR="003B2C0C" w:rsidRPr="00E550EA" w:rsidRDefault="007C7E8E" w:rsidP="00237901">
            <w:pPr>
              <w:jc w:val="center"/>
              <w:rPr>
                <w:rFonts w:ascii="Century Gothic" w:hAnsi="Century Gothic" w:cstheme="minorHAnsi"/>
                <w:sz w:val="19"/>
                <w:szCs w:val="19"/>
              </w:rPr>
            </w:pPr>
            <w:r w:rsidRPr="007C7E8E">
              <w:rPr>
                <w:rFonts w:ascii="Century Gothic" w:hAnsi="Century Gothic" w:cstheme="minorHAnsi"/>
                <w:sz w:val="19"/>
                <w:szCs w:val="19"/>
              </w:rPr>
              <w:t>A</w:t>
            </w:r>
            <w:r w:rsidRPr="007C7E8E">
              <w:rPr>
                <w:rFonts w:ascii="Century Gothic" w:hAnsi="Century Gothic" w:cstheme="minorHAnsi"/>
                <w:sz w:val="19"/>
                <w:szCs w:val="19"/>
              </w:rPr>
              <w:t>ddiction</w:t>
            </w:r>
            <w:r>
              <w:rPr>
                <w:rFonts w:ascii="Century Gothic" w:hAnsi="Century Gothic" w:cstheme="minorHAnsi"/>
                <w:sz w:val="19"/>
                <w:szCs w:val="19"/>
              </w:rPr>
              <w:t xml:space="preserve">, </w:t>
            </w:r>
            <w:r w:rsidRPr="007C7E8E">
              <w:rPr>
                <w:rFonts w:ascii="Century Gothic" w:hAnsi="Century Gothic" w:cstheme="minorHAnsi"/>
                <w:sz w:val="19"/>
                <w:szCs w:val="19"/>
              </w:rPr>
              <w:t>balanced diet</w:t>
            </w:r>
            <w:r>
              <w:rPr>
                <w:rFonts w:ascii="Century Gothic" w:hAnsi="Century Gothic" w:cstheme="minorHAnsi"/>
                <w:sz w:val="19"/>
                <w:szCs w:val="19"/>
              </w:rPr>
              <w:t xml:space="preserve">, </w:t>
            </w:r>
            <w:r w:rsidRPr="007C7E8E">
              <w:rPr>
                <w:rFonts w:ascii="Century Gothic" w:hAnsi="Century Gothic" w:cstheme="minorHAnsi"/>
                <w:sz w:val="19"/>
                <w:szCs w:val="19"/>
              </w:rPr>
              <w:t>deficiency</w:t>
            </w:r>
            <w:r>
              <w:rPr>
                <w:rFonts w:ascii="Century Gothic" w:hAnsi="Century Gothic" w:cstheme="minorHAnsi"/>
                <w:sz w:val="19"/>
                <w:szCs w:val="19"/>
              </w:rPr>
              <w:t>,</w:t>
            </w:r>
            <w:r w:rsidRPr="007C7E8E">
              <w:rPr>
                <w:rFonts w:ascii="Century Gothic" w:hAnsi="Century Gothic" w:cstheme="minorHAnsi"/>
                <w:sz w:val="19"/>
                <w:szCs w:val="19"/>
              </w:rPr>
              <w:t xml:space="preserve"> digestion</w:t>
            </w:r>
            <w:r w:rsidR="00237901">
              <w:rPr>
                <w:rFonts w:ascii="Century Gothic" w:hAnsi="Century Gothic" w:cstheme="minorHAnsi"/>
                <w:sz w:val="19"/>
                <w:szCs w:val="19"/>
              </w:rPr>
              <w:t>,</w:t>
            </w:r>
            <w:r w:rsidRPr="007C7E8E">
              <w:rPr>
                <w:rFonts w:ascii="Century Gothic" w:hAnsi="Century Gothic" w:cstheme="minorHAnsi"/>
                <w:sz w:val="19"/>
                <w:szCs w:val="19"/>
              </w:rPr>
              <w:t xml:space="preserve"> drug</w:t>
            </w:r>
            <w:r w:rsidR="00237901">
              <w:rPr>
                <w:rFonts w:ascii="Century Gothic" w:hAnsi="Century Gothic" w:cstheme="minorHAnsi"/>
                <w:sz w:val="19"/>
                <w:szCs w:val="19"/>
              </w:rPr>
              <w:t xml:space="preserve">, </w:t>
            </w:r>
            <w:r w:rsidRPr="007C7E8E">
              <w:rPr>
                <w:rFonts w:ascii="Century Gothic" w:hAnsi="Century Gothic" w:cstheme="minorHAnsi"/>
                <w:sz w:val="19"/>
                <w:szCs w:val="19"/>
              </w:rPr>
              <w:t>enzyme</w:t>
            </w:r>
            <w:r w:rsidR="00237901">
              <w:rPr>
                <w:rFonts w:ascii="Century Gothic" w:hAnsi="Century Gothic" w:cstheme="minorHAnsi"/>
                <w:sz w:val="19"/>
                <w:szCs w:val="19"/>
              </w:rPr>
              <w:t>,</w:t>
            </w:r>
            <w:r w:rsidRPr="007C7E8E">
              <w:rPr>
                <w:rFonts w:ascii="Century Gothic" w:hAnsi="Century Gothic" w:cstheme="minorHAnsi"/>
                <w:sz w:val="19"/>
                <w:szCs w:val="19"/>
              </w:rPr>
              <w:t xml:space="preserve"> nicotine</w:t>
            </w:r>
            <w:r w:rsidR="00237901">
              <w:rPr>
                <w:rFonts w:ascii="Century Gothic" w:hAnsi="Century Gothic" w:cstheme="minorHAnsi"/>
                <w:sz w:val="19"/>
                <w:szCs w:val="19"/>
              </w:rPr>
              <w:t>,</w:t>
            </w:r>
            <w:r w:rsidRPr="007C7E8E">
              <w:rPr>
                <w:rFonts w:ascii="Century Gothic" w:hAnsi="Century Gothic" w:cstheme="minorHAnsi"/>
                <w:sz w:val="19"/>
                <w:szCs w:val="19"/>
              </w:rPr>
              <w:t xml:space="preserve"> nutrient</w:t>
            </w:r>
            <w:r w:rsidR="00237901">
              <w:rPr>
                <w:rFonts w:ascii="Century Gothic" w:hAnsi="Century Gothic" w:cstheme="minorHAnsi"/>
                <w:sz w:val="19"/>
                <w:szCs w:val="19"/>
              </w:rPr>
              <w:t>,</w:t>
            </w:r>
            <w:r w:rsidRPr="007C7E8E">
              <w:rPr>
                <w:rFonts w:ascii="Century Gothic" w:hAnsi="Century Gothic" w:cstheme="minorHAnsi"/>
                <w:sz w:val="19"/>
                <w:szCs w:val="19"/>
              </w:rPr>
              <w:t xml:space="preserve"> obese</w:t>
            </w:r>
            <w:r w:rsidR="00237901">
              <w:rPr>
                <w:rFonts w:ascii="Century Gothic" w:hAnsi="Century Gothic" w:cstheme="minorHAnsi"/>
                <w:sz w:val="19"/>
                <w:szCs w:val="19"/>
              </w:rPr>
              <w:t>,</w:t>
            </w:r>
            <w:r w:rsidRPr="007C7E8E">
              <w:rPr>
                <w:rFonts w:ascii="Century Gothic" w:hAnsi="Century Gothic" w:cstheme="minorHAnsi"/>
                <w:sz w:val="19"/>
                <w:szCs w:val="19"/>
              </w:rPr>
              <w:t xml:space="preserve"> stimulant </w:t>
            </w:r>
          </w:p>
        </w:tc>
      </w:tr>
      <w:tr w:rsidR="00672248" w:rsidRPr="00E550EA" w14:paraId="2CA6019F" w14:textId="77777777" w:rsidTr="00E550EA">
        <w:tc>
          <w:tcPr>
            <w:tcW w:w="713" w:type="dxa"/>
            <w:vMerge/>
            <w:shd w:val="clear" w:color="auto" w:fill="000000" w:themeFill="text1"/>
          </w:tcPr>
          <w:p w14:paraId="5D1DBDDB" w14:textId="77777777" w:rsidR="00672248" w:rsidRPr="00E550EA" w:rsidRDefault="00672248" w:rsidP="00672248">
            <w:pPr>
              <w:jc w:val="center"/>
              <w:rPr>
                <w:rFonts w:ascii="Century Gothic" w:hAnsi="Century Gothic"/>
                <w:b/>
                <w:sz w:val="19"/>
                <w:szCs w:val="19"/>
              </w:rPr>
            </w:pPr>
          </w:p>
        </w:tc>
        <w:tc>
          <w:tcPr>
            <w:tcW w:w="704" w:type="dxa"/>
            <w:gridSpan w:val="2"/>
            <w:vMerge/>
            <w:tcBorders>
              <w:bottom w:val="double" w:sz="4" w:space="0" w:color="auto"/>
            </w:tcBorders>
            <w:shd w:val="clear" w:color="auto" w:fill="B7B16B"/>
            <w:vAlign w:val="center"/>
          </w:tcPr>
          <w:p w14:paraId="590961A9" w14:textId="77777777" w:rsidR="00672248" w:rsidRPr="00E550EA" w:rsidRDefault="00672248" w:rsidP="00672248">
            <w:pPr>
              <w:jc w:val="center"/>
              <w:rPr>
                <w:rFonts w:ascii="Century Gothic" w:hAnsi="Century Gothic"/>
                <w:b/>
                <w:sz w:val="19"/>
                <w:szCs w:val="19"/>
              </w:rPr>
            </w:pPr>
          </w:p>
        </w:tc>
        <w:tc>
          <w:tcPr>
            <w:tcW w:w="2406" w:type="dxa"/>
            <w:tcBorders>
              <w:bottom w:val="double" w:sz="4" w:space="0" w:color="auto"/>
            </w:tcBorders>
            <w:vAlign w:val="center"/>
          </w:tcPr>
          <w:p w14:paraId="57F467D6" w14:textId="67954330" w:rsidR="00672248" w:rsidRPr="00E550EA" w:rsidRDefault="00672248" w:rsidP="00672248">
            <w:pPr>
              <w:jc w:val="center"/>
              <w:rPr>
                <w:rFonts w:ascii="Century Gothic" w:hAnsi="Century Gothic"/>
                <w:sz w:val="19"/>
                <w:szCs w:val="19"/>
              </w:rPr>
            </w:pPr>
            <w:r>
              <w:rPr>
                <w:rFonts w:ascii="Century Gothic" w:hAnsi="Century Gothic"/>
                <w:sz w:val="19"/>
                <w:szCs w:val="19"/>
              </w:rPr>
              <w:t>The Periodic table</w:t>
            </w:r>
          </w:p>
        </w:tc>
        <w:tc>
          <w:tcPr>
            <w:tcW w:w="7652" w:type="dxa"/>
            <w:tcBorders>
              <w:bottom w:val="double" w:sz="4" w:space="0" w:color="auto"/>
            </w:tcBorders>
            <w:vAlign w:val="center"/>
          </w:tcPr>
          <w:p w14:paraId="6F92E4FD" w14:textId="77777777" w:rsidR="00672248" w:rsidRDefault="00672248" w:rsidP="00672248">
            <w:pPr>
              <w:pStyle w:val="ListParagraph"/>
              <w:numPr>
                <w:ilvl w:val="0"/>
                <w:numId w:val="7"/>
              </w:numPr>
              <w:rPr>
                <w:rFonts w:ascii="Century Gothic" w:hAnsi="Century Gothic" w:cstheme="minorHAnsi"/>
                <w:sz w:val="19"/>
                <w:szCs w:val="19"/>
              </w:rPr>
            </w:pPr>
            <w:r>
              <w:rPr>
                <w:rFonts w:ascii="Century Gothic" w:hAnsi="Century Gothic" w:cstheme="minorHAnsi"/>
                <w:sz w:val="19"/>
                <w:szCs w:val="19"/>
              </w:rPr>
              <w:t>Physical and chemical properties of metals and non-metals.</w:t>
            </w:r>
          </w:p>
          <w:p w14:paraId="7167A2C3" w14:textId="77777777" w:rsidR="00672248" w:rsidRDefault="00672248" w:rsidP="00672248">
            <w:pPr>
              <w:pStyle w:val="ListParagraph"/>
              <w:numPr>
                <w:ilvl w:val="0"/>
                <w:numId w:val="7"/>
              </w:numPr>
              <w:rPr>
                <w:rFonts w:ascii="Century Gothic" w:hAnsi="Century Gothic" w:cstheme="minorHAnsi"/>
                <w:sz w:val="19"/>
                <w:szCs w:val="19"/>
              </w:rPr>
            </w:pPr>
            <w:r>
              <w:rPr>
                <w:rFonts w:ascii="Century Gothic" w:hAnsi="Century Gothic" w:cstheme="minorHAnsi"/>
                <w:sz w:val="19"/>
                <w:szCs w:val="19"/>
              </w:rPr>
              <w:t>Groups and periods of the periodic table.</w:t>
            </w:r>
          </w:p>
          <w:p w14:paraId="76DC2848" w14:textId="2FDBFF90" w:rsidR="00672248" w:rsidRPr="00E550EA" w:rsidRDefault="00672248" w:rsidP="00672248">
            <w:pPr>
              <w:pStyle w:val="ListParagraph"/>
              <w:numPr>
                <w:ilvl w:val="0"/>
                <w:numId w:val="2"/>
              </w:numPr>
              <w:rPr>
                <w:rFonts w:ascii="Century Gothic" w:hAnsi="Century Gothic" w:cstheme="minorHAnsi"/>
                <w:sz w:val="19"/>
                <w:szCs w:val="19"/>
              </w:rPr>
            </w:pPr>
            <w:r>
              <w:rPr>
                <w:rFonts w:ascii="Century Gothic" w:hAnsi="Century Gothic" w:cstheme="minorHAnsi"/>
                <w:sz w:val="19"/>
                <w:szCs w:val="19"/>
              </w:rPr>
              <w:t>The elements of Group 1, Group 7 and Group 0.</w:t>
            </w:r>
          </w:p>
        </w:tc>
        <w:tc>
          <w:tcPr>
            <w:tcW w:w="4817" w:type="dxa"/>
            <w:tcBorders>
              <w:bottom w:val="double" w:sz="4" w:space="0" w:color="auto"/>
            </w:tcBorders>
            <w:vAlign w:val="center"/>
          </w:tcPr>
          <w:p w14:paraId="770241DF" w14:textId="5062F3CF" w:rsidR="00672248" w:rsidRPr="00E550EA" w:rsidRDefault="00672248" w:rsidP="00672248">
            <w:pPr>
              <w:jc w:val="center"/>
              <w:rPr>
                <w:rFonts w:ascii="Century Gothic" w:hAnsi="Century Gothic" w:cstheme="minorHAnsi"/>
                <w:sz w:val="19"/>
                <w:szCs w:val="19"/>
              </w:rPr>
            </w:pPr>
            <w:r>
              <w:rPr>
                <w:rFonts w:ascii="Century Gothic" w:hAnsi="Century Gothic" w:cstheme="minorHAnsi"/>
                <w:sz w:val="19"/>
                <w:szCs w:val="19"/>
              </w:rPr>
              <w:t>Element, Metalloid, Properties, Group, Period, Alkali metals, Reactive, Halogens, Nobel gases.</w:t>
            </w:r>
          </w:p>
        </w:tc>
      </w:tr>
      <w:tr w:rsidR="002F2DA2" w:rsidRPr="00E550EA" w14:paraId="3AF13C19" w14:textId="77777777" w:rsidTr="002B31BD">
        <w:tc>
          <w:tcPr>
            <w:tcW w:w="713" w:type="dxa"/>
            <w:vMerge/>
            <w:shd w:val="clear" w:color="auto" w:fill="000000" w:themeFill="text1"/>
          </w:tcPr>
          <w:p w14:paraId="70E743FD" w14:textId="77777777" w:rsidR="002F2DA2" w:rsidRPr="00E550EA" w:rsidRDefault="002F2DA2" w:rsidP="00E550EA">
            <w:pPr>
              <w:jc w:val="center"/>
              <w:rPr>
                <w:rFonts w:ascii="Century Gothic" w:hAnsi="Century Gothic"/>
                <w:b/>
                <w:sz w:val="19"/>
                <w:szCs w:val="19"/>
              </w:rPr>
            </w:pPr>
          </w:p>
        </w:tc>
        <w:tc>
          <w:tcPr>
            <w:tcW w:w="704" w:type="dxa"/>
            <w:gridSpan w:val="2"/>
            <w:vMerge w:val="restart"/>
            <w:tcBorders>
              <w:top w:val="double" w:sz="4" w:space="0" w:color="auto"/>
            </w:tcBorders>
            <w:shd w:val="clear" w:color="auto" w:fill="11ADAA"/>
            <w:vAlign w:val="center"/>
          </w:tcPr>
          <w:p w14:paraId="732845AF" w14:textId="33C35932" w:rsidR="002F2DA2" w:rsidRPr="00E550EA" w:rsidRDefault="002F2DA2" w:rsidP="008A7FA4">
            <w:pPr>
              <w:jc w:val="center"/>
              <w:rPr>
                <w:rFonts w:ascii="Century Gothic" w:hAnsi="Century Gothic"/>
                <w:b/>
                <w:sz w:val="19"/>
                <w:szCs w:val="19"/>
              </w:rPr>
            </w:pPr>
            <w:r w:rsidRPr="00E550EA">
              <w:rPr>
                <w:rFonts w:ascii="Century Gothic" w:hAnsi="Century Gothic"/>
                <w:b/>
                <w:sz w:val="19"/>
                <w:szCs w:val="19"/>
              </w:rPr>
              <w:t>HT</w:t>
            </w:r>
            <w:r>
              <w:rPr>
                <w:rFonts w:ascii="Century Gothic" w:hAnsi="Century Gothic"/>
                <w:b/>
                <w:sz w:val="19"/>
                <w:szCs w:val="19"/>
              </w:rPr>
              <w:t>2</w:t>
            </w:r>
          </w:p>
        </w:tc>
        <w:tc>
          <w:tcPr>
            <w:tcW w:w="2406" w:type="dxa"/>
            <w:tcBorders>
              <w:top w:val="double" w:sz="4" w:space="0" w:color="auto"/>
              <w:bottom w:val="single" w:sz="4" w:space="0" w:color="auto"/>
            </w:tcBorders>
            <w:vAlign w:val="center"/>
          </w:tcPr>
          <w:p w14:paraId="6B063665" w14:textId="769CCDC4" w:rsidR="002F2DA2" w:rsidRPr="002B31BD" w:rsidRDefault="002F2DA2" w:rsidP="00E550EA">
            <w:pPr>
              <w:jc w:val="center"/>
              <w:rPr>
                <w:rFonts w:ascii="Century Gothic" w:hAnsi="Century Gothic"/>
                <w:sz w:val="19"/>
                <w:szCs w:val="19"/>
              </w:rPr>
            </w:pPr>
            <w:r>
              <w:rPr>
                <w:rFonts w:ascii="Century Gothic" w:hAnsi="Century Gothic"/>
                <w:sz w:val="19"/>
                <w:szCs w:val="19"/>
              </w:rPr>
              <w:t>Electricity and Magnetism</w:t>
            </w:r>
          </w:p>
        </w:tc>
        <w:tc>
          <w:tcPr>
            <w:tcW w:w="7652" w:type="dxa"/>
            <w:tcBorders>
              <w:top w:val="double" w:sz="4" w:space="0" w:color="auto"/>
              <w:bottom w:val="single" w:sz="4" w:space="0" w:color="auto"/>
            </w:tcBorders>
            <w:vAlign w:val="center"/>
          </w:tcPr>
          <w:p w14:paraId="6A76F97B" w14:textId="77777777" w:rsidR="002F2DA2" w:rsidRDefault="002F2DA2" w:rsidP="002B31BD">
            <w:pPr>
              <w:pStyle w:val="ListParagraph"/>
              <w:numPr>
                <w:ilvl w:val="0"/>
                <w:numId w:val="3"/>
              </w:numPr>
              <w:rPr>
                <w:rFonts w:ascii="Century Gothic" w:hAnsi="Century Gothic" w:cstheme="minorHAnsi"/>
                <w:sz w:val="19"/>
                <w:szCs w:val="19"/>
              </w:rPr>
            </w:pPr>
            <w:r>
              <w:rPr>
                <w:rFonts w:ascii="Century Gothic" w:hAnsi="Century Gothic" w:cstheme="minorHAnsi"/>
                <w:sz w:val="19"/>
                <w:szCs w:val="19"/>
              </w:rPr>
              <w:t>Charged objects and electric fields.</w:t>
            </w:r>
          </w:p>
          <w:p w14:paraId="6033240E" w14:textId="77777777" w:rsidR="002F2DA2" w:rsidRDefault="002F2DA2" w:rsidP="002B31BD">
            <w:pPr>
              <w:pStyle w:val="ListParagraph"/>
              <w:numPr>
                <w:ilvl w:val="0"/>
                <w:numId w:val="3"/>
              </w:numPr>
              <w:rPr>
                <w:rFonts w:ascii="Century Gothic" w:hAnsi="Century Gothic" w:cstheme="minorHAnsi"/>
                <w:sz w:val="19"/>
                <w:szCs w:val="19"/>
              </w:rPr>
            </w:pPr>
            <w:r>
              <w:rPr>
                <w:rFonts w:ascii="Century Gothic" w:hAnsi="Century Gothic" w:cstheme="minorHAnsi"/>
                <w:sz w:val="19"/>
                <w:szCs w:val="19"/>
              </w:rPr>
              <w:t>Circuits and current.</w:t>
            </w:r>
          </w:p>
          <w:p w14:paraId="6861A937" w14:textId="2C8FA62B" w:rsidR="002F2DA2" w:rsidRPr="002B31BD" w:rsidRDefault="002F2DA2" w:rsidP="002B31BD">
            <w:pPr>
              <w:pStyle w:val="ListParagraph"/>
              <w:numPr>
                <w:ilvl w:val="0"/>
                <w:numId w:val="3"/>
              </w:numPr>
              <w:rPr>
                <w:rFonts w:ascii="Century Gothic" w:hAnsi="Century Gothic" w:cstheme="minorHAnsi"/>
                <w:sz w:val="19"/>
                <w:szCs w:val="19"/>
              </w:rPr>
            </w:pPr>
            <w:r>
              <w:rPr>
                <w:rFonts w:ascii="Century Gothic" w:hAnsi="Century Gothic" w:cstheme="minorHAnsi"/>
                <w:sz w:val="19"/>
                <w:szCs w:val="19"/>
              </w:rPr>
              <w:t>Potential difference, voltage and resistance in circuits.</w:t>
            </w:r>
          </w:p>
        </w:tc>
        <w:tc>
          <w:tcPr>
            <w:tcW w:w="4817" w:type="dxa"/>
            <w:tcBorders>
              <w:top w:val="double" w:sz="4" w:space="0" w:color="auto"/>
              <w:bottom w:val="single" w:sz="4" w:space="0" w:color="auto"/>
            </w:tcBorders>
            <w:vAlign w:val="center"/>
          </w:tcPr>
          <w:p w14:paraId="05A58BCF" w14:textId="2C3B2A28" w:rsidR="002F2DA2" w:rsidRPr="002B31BD" w:rsidRDefault="002F2DA2" w:rsidP="002B31BD">
            <w:pPr>
              <w:jc w:val="center"/>
              <w:rPr>
                <w:rFonts w:ascii="Century Gothic" w:hAnsi="Century Gothic" w:cstheme="minorHAnsi"/>
                <w:sz w:val="19"/>
                <w:szCs w:val="19"/>
              </w:rPr>
            </w:pPr>
            <w:r>
              <w:rPr>
                <w:rFonts w:ascii="Century Gothic" w:hAnsi="Century Gothic" w:cstheme="minorHAnsi"/>
                <w:sz w:val="19"/>
                <w:szCs w:val="19"/>
              </w:rPr>
              <w:t>Attract, Repel, Electric field, Current, Cell, Potential difference, Voltage, Resistance</w:t>
            </w:r>
          </w:p>
        </w:tc>
      </w:tr>
      <w:tr w:rsidR="00672248" w:rsidRPr="00E550EA" w14:paraId="5D65DEC1" w14:textId="77777777" w:rsidTr="002B31BD">
        <w:tc>
          <w:tcPr>
            <w:tcW w:w="713" w:type="dxa"/>
            <w:vMerge/>
            <w:shd w:val="clear" w:color="auto" w:fill="000000" w:themeFill="text1"/>
          </w:tcPr>
          <w:p w14:paraId="583A462C" w14:textId="77777777" w:rsidR="00672248" w:rsidRPr="00E550EA" w:rsidRDefault="00672248" w:rsidP="00672248">
            <w:pPr>
              <w:jc w:val="center"/>
              <w:rPr>
                <w:rFonts w:ascii="Century Gothic" w:hAnsi="Century Gothic"/>
                <w:b/>
                <w:sz w:val="19"/>
                <w:szCs w:val="19"/>
              </w:rPr>
            </w:pPr>
          </w:p>
        </w:tc>
        <w:tc>
          <w:tcPr>
            <w:tcW w:w="704" w:type="dxa"/>
            <w:gridSpan w:val="2"/>
            <w:vMerge/>
            <w:tcBorders>
              <w:bottom w:val="double" w:sz="4" w:space="0" w:color="auto"/>
            </w:tcBorders>
            <w:shd w:val="clear" w:color="auto" w:fill="11ADAA"/>
            <w:vAlign w:val="center"/>
          </w:tcPr>
          <w:p w14:paraId="4EA2E0CC" w14:textId="5E886BCE" w:rsidR="00672248" w:rsidRPr="00E550EA" w:rsidRDefault="00672248" w:rsidP="00672248">
            <w:pPr>
              <w:jc w:val="center"/>
              <w:rPr>
                <w:rFonts w:ascii="Century Gothic" w:hAnsi="Century Gothic"/>
                <w:b/>
                <w:sz w:val="19"/>
                <w:szCs w:val="19"/>
              </w:rPr>
            </w:pPr>
          </w:p>
        </w:tc>
        <w:tc>
          <w:tcPr>
            <w:tcW w:w="2406" w:type="dxa"/>
            <w:tcBorders>
              <w:top w:val="single" w:sz="4" w:space="0" w:color="auto"/>
              <w:bottom w:val="double" w:sz="4" w:space="0" w:color="auto"/>
            </w:tcBorders>
            <w:vAlign w:val="center"/>
          </w:tcPr>
          <w:p w14:paraId="5996D1A4" w14:textId="13ACD897" w:rsidR="00672248" w:rsidRPr="002B31BD" w:rsidRDefault="00672248" w:rsidP="00672248">
            <w:pPr>
              <w:jc w:val="center"/>
              <w:rPr>
                <w:rFonts w:ascii="Century Gothic" w:hAnsi="Century Gothic"/>
                <w:sz w:val="19"/>
                <w:szCs w:val="19"/>
              </w:rPr>
            </w:pPr>
            <w:r w:rsidRPr="000F56D9">
              <w:rPr>
                <w:rFonts w:ascii="Century Gothic" w:hAnsi="Century Gothic"/>
                <w:color w:val="444444"/>
                <w:sz w:val="19"/>
                <w:szCs w:val="19"/>
                <w:shd w:val="clear" w:color="auto" w:fill="FFFFFF"/>
              </w:rPr>
              <w:t>Biological processes</w:t>
            </w:r>
          </w:p>
        </w:tc>
        <w:tc>
          <w:tcPr>
            <w:tcW w:w="7652" w:type="dxa"/>
            <w:tcBorders>
              <w:top w:val="single" w:sz="4" w:space="0" w:color="auto"/>
              <w:bottom w:val="double" w:sz="4" w:space="0" w:color="auto"/>
            </w:tcBorders>
            <w:vAlign w:val="center"/>
          </w:tcPr>
          <w:p w14:paraId="6E4C4B40" w14:textId="77777777" w:rsidR="00672248" w:rsidRDefault="00672248" w:rsidP="00672248">
            <w:pPr>
              <w:pStyle w:val="ListParagraph"/>
              <w:numPr>
                <w:ilvl w:val="0"/>
                <w:numId w:val="3"/>
              </w:numPr>
              <w:rPr>
                <w:rFonts w:ascii="Century Gothic" w:hAnsi="Century Gothic" w:cstheme="minorHAnsi"/>
                <w:sz w:val="19"/>
                <w:szCs w:val="19"/>
              </w:rPr>
            </w:pPr>
            <w:r>
              <w:rPr>
                <w:rFonts w:ascii="Century Gothic" w:hAnsi="Century Gothic" w:cstheme="minorHAnsi"/>
                <w:sz w:val="19"/>
                <w:szCs w:val="19"/>
              </w:rPr>
              <w:t>Photosynthesis and leaf structure.</w:t>
            </w:r>
          </w:p>
          <w:p w14:paraId="7FEFD626" w14:textId="77777777" w:rsidR="00672248" w:rsidRDefault="00672248" w:rsidP="00672248">
            <w:pPr>
              <w:pStyle w:val="ListParagraph"/>
              <w:numPr>
                <w:ilvl w:val="0"/>
                <w:numId w:val="3"/>
              </w:numPr>
              <w:rPr>
                <w:rFonts w:ascii="Century Gothic" w:hAnsi="Century Gothic" w:cstheme="minorHAnsi"/>
                <w:sz w:val="19"/>
                <w:szCs w:val="19"/>
              </w:rPr>
            </w:pPr>
            <w:r>
              <w:rPr>
                <w:rFonts w:ascii="Century Gothic" w:hAnsi="Century Gothic" w:cstheme="minorHAnsi"/>
                <w:sz w:val="19"/>
                <w:szCs w:val="19"/>
              </w:rPr>
              <w:t>Plant minerals and fertilisers.</w:t>
            </w:r>
          </w:p>
          <w:p w14:paraId="09F57120" w14:textId="2EF77268" w:rsidR="00672248" w:rsidRPr="002B31BD" w:rsidRDefault="00672248" w:rsidP="00672248">
            <w:pPr>
              <w:pStyle w:val="ListParagraph"/>
              <w:numPr>
                <w:ilvl w:val="0"/>
                <w:numId w:val="3"/>
              </w:numPr>
              <w:rPr>
                <w:rFonts w:ascii="Century Gothic" w:hAnsi="Century Gothic" w:cstheme="minorHAnsi"/>
                <w:sz w:val="19"/>
                <w:szCs w:val="19"/>
              </w:rPr>
            </w:pPr>
            <w:r>
              <w:rPr>
                <w:rFonts w:ascii="Century Gothic" w:hAnsi="Century Gothic" w:cstheme="minorHAnsi"/>
                <w:sz w:val="19"/>
                <w:szCs w:val="19"/>
              </w:rPr>
              <w:t>Aerobic and anaerobic respiration.</w:t>
            </w:r>
          </w:p>
        </w:tc>
        <w:tc>
          <w:tcPr>
            <w:tcW w:w="4817" w:type="dxa"/>
            <w:tcBorders>
              <w:top w:val="single" w:sz="4" w:space="0" w:color="auto"/>
              <w:bottom w:val="double" w:sz="4" w:space="0" w:color="auto"/>
            </w:tcBorders>
            <w:vAlign w:val="center"/>
          </w:tcPr>
          <w:p w14:paraId="2801855C" w14:textId="481B14D1" w:rsidR="00672248" w:rsidRPr="00E550EA" w:rsidRDefault="00672248" w:rsidP="00672248">
            <w:pPr>
              <w:jc w:val="center"/>
              <w:rPr>
                <w:rFonts w:ascii="Century Gothic" w:hAnsi="Century Gothic" w:cstheme="minorHAnsi"/>
                <w:sz w:val="19"/>
                <w:szCs w:val="19"/>
              </w:rPr>
            </w:pPr>
            <w:r w:rsidRPr="000F56D9">
              <w:rPr>
                <w:rFonts w:ascii="Century Gothic" w:hAnsi="Century Gothic" w:cstheme="minorHAnsi"/>
                <w:sz w:val="19"/>
                <w:szCs w:val="19"/>
              </w:rPr>
              <w:t>Photosynthesis</w:t>
            </w:r>
            <w:r>
              <w:rPr>
                <w:rFonts w:ascii="Century Gothic" w:hAnsi="Century Gothic" w:cstheme="minorHAnsi"/>
                <w:sz w:val="19"/>
                <w:szCs w:val="19"/>
              </w:rPr>
              <w:t xml:space="preserve">, Chlorophyll, Deficiency, </w:t>
            </w:r>
            <w:r w:rsidRPr="000F56D9">
              <w:rPr>
                <w:rFonts w:ascii="Century Gothic" w:hAnsi="Century Gothic" w:cstheme="minorHAnsi"/>
                <w:sz w:val="19"/>
                <w:szCs w:val="19"/>
              </w:rPr>
              <w:t>Aerobic respiratio</w:t>
            </w:r>
            <w:r>
              <w:rPr>
                <w:rFonts w:ascii="Century Gothic" w:hAnsi="Century Gothic" w:cstheme="minorHAnsi"/>
                <w:sz w:val="19"/>
                <w:szCs w:val="19"/>
              </w:rPr>
              <w:t>n, Mitochondria, A</w:t>
            </w:r>
            <w:r w:rsidRPr="000F56D9">
              <w:rPr>
                <w:rFonts w:ascii="Century Gothic" w:hAnsi="Century Gothic" w:cstheme="minorHAnsi"/>
                <w:sz w:val="19"/>
                <w:szCs w:val="19"/>
              </w:rPr>
              <w:t>naerobic respiration</w:t>
            </w:r>
            <w:r>
              <w:rPr>
                <w:rFonts w:ascii="Century Gothic" w:hAnsi="Century Gothic" w:cstheme="minorHAnsi"/>
                <w:sz w:val="19"/>
                <w:szCs w:val="19"/>
              </w:rPr>
              <w:t>, Fermentation</w:t>
            </w:r>
            <w:r w:rsidRPr="000F56D9">
              <w:rPr>
                <w:rFonts w:ascii="Century Gothic" w:hAnsi="Century Gothic" w:cstheme="minorHAnsi"/>
                <w:sz w:val="19"/>
                <w:szCs w:val="19"/>
              </w:rPr>
              <w:t>.</w:t>
            </w:r>
          </w:p>
        </w:tc>
      </w:tr>
      <w:tr w:rsidR="002F2DA2" w:rsidRPr="00E550EA" w14:paraId="1FA4F923" w14:textId="77777777" w:rsidTr="00980B70">
        <w:tc>
          <w:tcPr>
            <w:tcW w:w="713" w:type="dxa"/>
            <w:vMerge/>
            <w:shd w:val="clear" w:color="auto" w:fill="000000" w:themeFill="text1"/>
          </w:tcPr>
          <w:p w14:paraId="197A28F6" w14:textId="77777777" w:rsidR="002F2DA2" w:rsidRPr="00E550EA" w:rsidRDefault="002F2DA2" w:rsidP="002F2DA2">
            <w:pPr>
              <w:jc w:val="center"/>
              <w:rPr>
                <w:rFonts w:ascii="Century Gothic" w:hAnsi="Century Gothic"/>
                <w:b/>
                <w:sz w:val="19"/>
                <w:szCs w:val="19"/>
              </w:rPr>
            </w:pPr>
          </w:p>
        </w:tc>
        <w:tc>
          <w:tcPr>
            <w:tcW w:w="704" w:type="dxa"/>
            <w:gridSpan w:val="2"/>
            <w:vMerge w:val="restart"/>
            <w:tcBorders>
              <w:top w:val="double" w:sz="4" w:space="0" w:color="auto"/>
            </w:tcBorders>
            <w:shd w:val="clear" w:color="auto" w:fill="3085C2"/>
            <w:vAlign w:val="center"/>
          </w:tcPr>
          <w:p w14:paraId="7E8217DE" w14:textId="13BA7E45" w:rsidR="002F2DA2" w:rsidRPr="00E550EA" w:rsidRDefault="002F2DA2" w:rsidP="002F2DA2">
            <w:pPr>
              <w:jc w:val="center"/>
              <w:rPr>
                <w:rFonts w:ascii="Century Gothic" w:hAnsi="Century Gothic"/>
                <w:b/>
                <w:sz w:val="19"/>
                <w:szCs w:val="19"/>
              </w:rPr>
            </w:pPr>
            <w:r w:rsidRPr="00E550EA">
              <w:rPr>
                <w:rFonts w:ascii="Century Gothic" w:hAnsi="Century Gothic"/>
                <w:b/>
                <w:sz w:val="19"/>
                <w:szCs w:val="19"/>
              </w:rPr>
              <w:t>HT3</w:t>
            </w:r>
          </w:p>
        </w:tc>
        <w:tc>
          <w:tcPr>
            <w:tcW w:w="2406" w:type="dxa"/>
            <w:tcBorders>
              <w:top w:val="double" w:sz="4" w:space="0" w:color="auto"/>
              <w:bottom w:val="double" w:sz="4" w:space="0" w:color="auto"/>
            </w:tcBorders>
            <w:vAlign w:val="center"/>
          </w:tcPr>
          <w:p w14:paraId="5FDA89D2" w14:textId="0ADA4988" w:rsidR="002F2DA2" w:rsidRPr="002B31BD" w:rsidRDefault="00672248" w:rsidP="002F2DA2">
            <w:pPr>
              <w:jc w:val="center"/>
              <w:rPr>
                <w:rFonts w:ascii="Century Gothic" w:hAnsi="Century Gothic"/>
                <w:sz w:val="19"/>
                <w:szCs w:val="19"/>
              </w:rPr>
            </w:pPr>
            <w:r>
              <w:rPr>
                <w:rFonts w:ascii="Century Gothic" w:hAnsi="Century Gothic"/>
                <w:sz w:val="19"/>
                <w:szCs w:val="19"/>
              </w:rPr>
              <w:t>S</w:t>
            </w:r>
            <w:r>
              <w:t>eparation Techniques</w:t>
            </w:r>
          </w:p>
        </w:tc>
        <w:tc>
          <w:tcPr>
            <w:tcW w:w="7652" w:type="dxa"/>
            <w:tcBorders>
              <w:top w:val="double" w:sz="4" w:space="0" w:color="auto"/>
              <w:bottom w:val="double" w:sz="4" w:space="0" w:color="auto"/>
            </w:tcBorders>
            <w:vAlign w:val="center"/>
          </w:tcPr>
          <w:p w14:paraId="5803FFB6" w14:textId="1CD869F9" w:rsidR="00672248" w:rsidRPr="002B31BD" w:rsidRDefault="00237901" w:rsidP="00672248">
            <w:pPr>
              <w:pStyle w:val="ListParagraph"/>
              <w:numPr>
                <w:ilvl w:val="0"/>
                <w:numId w:val="8"/>
              </w:numPr>
              <w:rPr>
                <w:rFonts w:ascii="Century Gothic" w:hAnsi="Century Gothic" w:cstheme="minorHAnsi"/>
                <w:sz w:val="19"/>
                <w:szCs w:val="19"/>
              </w:rPr>
            </w:pPr>
            <w:r>
              <w:rPr>
                <w:rFonts w:ascii="Century Gothic" w:hAnsi="Century Gothic" w:cstheme="minorHAnsi"/>
                <w:sz w:val="19"/>
                <w:szCs w:val="19"/>
              </w:rPr>
              <w:t>Mixtures</w:t>
            </w:r>
          </w:p>
          <w:p w14:paraId="5DE625F6" w14:textId="0605E889" w:rsidR="002F2DA2" w:rsidRPr="002B31BD" w:rsidRDefault="00237901" w:rsidP="002F2DA2">
            <w:pPr>
              <w:pStyle w:val="ListParagraph"/>
              <w:numPr>
                <w:ilvl w:val="0"/>
                <w:numId w:val="4"/>
              </w:numPr>
              <w:rPr>
                <w:rFonts w:ascii="Century Gothic" w:hAnsi="Century Gothic" w:cstheme="minorHAnsi"/>
                <w:sz w:val="19"/>
                <w:szCs w:val="19"/>
              </w:rPr>
            </w:pPr>
            <w:r>
              <w:rPr>
                <w:rFonts w:ascii="Century Gothic" w:hAnsi="Century Gothic" w:cstheme="minorHAnsi"/>
                <w:sz w:val="19"/>
                <w:szCs w:val="19"/>
              </w:rPr>
              <w:t>Filtration, chromatography, distillation and evaporation.</w:t>
            </w:r>
          </w:p>
        </w:tc>
        <w:tc>
          <w:tcPr>
            <w:tcW w:w="4817" w:type="dxa"/>
            <w:tcBorders>
              <w:top w:val="double" w:sz="4" w:space="0" w:color="auto"/>
              <w:bottom w:val="double" w:sz="4" w:space="0" w:color="auto"/>
            </w:tcBorders>
            <w:vAlign w:val="center"/>
          </w:tcPr>
          <w:p w14:paraId="614B450D" w14:textId="7B2526D5" w:rsidR="002F2DA2" w:rsidRPr="002B31BD" w:rsidRDefault="00237901" w:rsidP="00672248">
            <w:pPr>
              <w:rPr>
                <w:rFonts w:ascii="Century Gothic" w:hAnsi="Century Gothic" w:cstheme="minorHAnsi"/>
                <w:sz w:val="19"/>
                <w:szCs w:val="19"/>
              </w:rPr>
            </w:pPr>
            <w:r>
              <w:t>C</w:t>
            </w:r>
            <w:r>
              <w:t>hromatography</w:t>
            </w:r>
            <w:r>
              <w:t>,</w:t>
            </w:r>
            <w:r>
              <w:t xml:space="preserve"> compound</w:t>
            </w:r>
            <w:r>
              <w:t>,</w:t>
            </w:r>
            <w:r>
              <w:t xml:space="preserve"> dissolve</w:t>
            </w:r>
            <w:r>
              <w:t>,</w:t>
            </w:r>
            <w:r>
              <w:t xml:space="preserve"> distillation</w:t>
            </w:r>
            <w:r>
              <w:t>,</w:t>
            </w:r>
            <w:r>
              <w:t xml:space="preserve"> evaporation</w:t>
            </w:r>
            <w:r>
              <w:t>,</w:t>
            </w:r>
            <w:r>
              <w:t xml:space="preserve"> filtration</w:t>
            </w:r>
            <w:r>
              <w:t>,</w:t>
            </w:r>
            <w:r>
              <w:t xml:space="preserve"> insoluble</w:t>
            </w:r>
            <w:r>
              <w:t>,</w:t>
            </w:r>
            <w:r>
              <w:t xml:space="preserve"> mixture</w:t>
            </w:r>
            <w:r>
              <w:t>,</w:t>
            </w:r>
            <w:r>
              <w:t xml:space="preserve"> solvent solute</w:t>
            </w:r>
            <w:r>
              <w:t>,</w:t>
            </w:r>
            <w:r>
              <w:t xml:space="preserve"> soluble</w:t>
            </w:r>
            <w:r>
              <w:t>,</w:t>
            </w:r>
            <w:r>
              <w:t xml:space="preserve"> solubility</w:t>
            </w:r>
            <w:r>
              <w:t>,</w:t>
            </w:r>
            <w:r>
              <w:t xml:space="preserve"> solution</w:t>
            </w:r>
            <w:r>
              <w:t>.</w:t>
            </w:r>
          </w:p>
        </w:tc>
      </w:tr>
      <w:tr w:rsidR="00672248" w:rsidRPr="00E550EA" w14:paraId="1916C0B4" w14:textId="77777777" w:rsidTr="00980B70">
        <w:tc>
          <w:tcPr>
            <w:tcW w:w="713" w:type="dxa"/>
            <w:vMerge/>
            <w:shd w:val="clear" w:color="auto" w:fill="000000" w:themeFill="text1"/>
          </w:tcPr>
          <w:p w14:paraId="077FD755" w14:textId="77777777" w:rsidR="00672248" w:rsidRPr="00E550EA" w:rsidRDefault="00672248" w:rsidP="00672248">
            <w:pPr>
              <w:jc w:val="center"/>
              <w:rPr>
                <w:rFonts w:ascii="Century Gothic" w:hAnsi="Century Gothic"/>
                <w:b/>
                <w:sz w:val="19"/>
                <w:szCs w:val="19"/>
              </w:rPr>
            </w:pPr>
          </w:p>
        </w:tc>
        <w:tc>
          <w:tcPr>
            <w:tcW w:w="704" w:type="dxa"/>
            <w:gridSpan w:val="2"/>
            <w:vMerge/>
            <w:tcBorders>
              <w:bottom w:val="double" w:sz="4" w:space="0" w:color="auto"/>
            </w:tcBorders>
            <w:shd w:val="clear" w:color="auto" w:fill="3085C2"/>
            <w:vAlign w:val="center"/>
          </w:tcPr>
          <w:p w14:paraId="4E7480F0" w14:textId="77777777" w:rsidR="00672248" w:rsidRPr="00E550EA" w:rsidRDefault="00672248" w:rsidP="00672248">
            <w:pPr>
              <w:jc w:val="center"/>
              <w:rPr>
                <w:rFonts w:ascii="Century Gothic" w:hAnsi="Century Gothic"/>
                <w:b/>
                <w:sz w:val="19"/>
                <w:szCs w:val="19"/>
              </w:rPr>
            </w:pPr>
          </w:p>
        </w:tc>
        <w:tc>
          <w:tcPr>
            <w:tcW w:w="2406" w:type="dxa"/>
            <w:tcBorders>
              <w:top w:val="double" w:sz="4" w:space="0" w:color="auto"/>
              <w:bottom w:val="double" w:sz="4" w:space="0" w:color="auto"/>
            </w:tcBorders>
            <w:vAlign w:val="center"/>
          </w:tcPr>
          <w:p w14:paraId="668365B4" w14:textId="570A46AD" w:rsidR="00672248" w:rsidRPr="002B31BD" w:rsidRDefault="00672248" w:rsidP="00672248">
            <w:pPr>
              <w:jc w:val="center"/>
              <w:rPr>
                <w:rFonts w:ascii="Century Gothic" w:hAnsi="Century Gothic"/>
                <w:sz w:val="19"/>
                <w:szCs w:val="19"/>
              </w:rPr>
            </w:pPr>
            <w:r>
              <w:rPr>
                <w:rFonts w:ascii="Century Gothic" w:hAnsi="Century Gothic"/>
                <w:sz w:val="19"/>
                <w:szCs w:val="19"/>
              </w:rPr>
              <w:t>Energy</w:t>
            </w:r>
          </w:p>
        </w:tc>
        <w:tc>
          <w:tcPr>
            <w:tcW w:w="7652" w:type="dxa"/>
            <w:tcBorders>
              <w:top w:val="double" w:sz="4" w:space="0" w:color="auto"/>
              <w:bottom w:val="double" w:sz="4" w:space="0" w:color="auto"/>
            </w:tcBorders>
            <w:vAlign w:val="center"/>
          </w:tcPr>
          <w:p w14:paraId="644B4879" w14:textId="77777777" w:rsidR="00672248" w:rsidRDefault="00672248" w:rsidP="00672248">
            <w:pPr>
              <w:pStyle w:val="ListParagraph"/>
              <w:numPr>
                <w:ilvl w:val="0"/>
                <w:numId w:val="4"/>
              </w:numPr>
              <w:rPr>
                <w:rFonts w:ascii="Century Gothic" w:hAnsi="Century Gothic" w:cstheme="minorHAnsi"/>
                <w:sz w:val="19"/>
                <w:szCs w:val="19"/>
              </w:rPr>
            </w:pPr>
            <w:r>
              <w:rPr>
                <w:rFonts w:ascii="Century Gothic" w:hAnsi="Century Gothic" w:cstheme="minorHAnsi"/>
                <w:sz w:val="19"/>
                <w:szCs w:val="19"/>
              </w:rPr>
              <w:t>Food and fuels.</w:t>
            </w:r>
          </w:p>
          <w:p w14:paraId="372836E7" w14:textId="77777777" w:rsidR="00672248" w:rsidRPr="002B31BD" w:rsidRDefault="00672248" w:rsidP="00672248">
            <w:pPr>
              <w:pStyle w:val="ListParagraph"/>
              <w:numPr>
                <w:ilvl w:val="0"/>
                <w:numId w:val="4"/>
              </w:numPr>
              <w:rPr>
                <w:rFonts w:ascii="Century Gothic" w:hAnsi="Century Gothic" w:cstheme="minorHAnsi"/>
                <w:sz w:val="19"/>
                <w:szCs w:val="19"/>
              </w:rPr>
            </w:pPr>
            <w:r>
              <w:rPr>
                <w:rFonts w:ascii="Century Gothic" w:hAnsi="Century Gothic" w:cstheme="minorHAnsi"/>
                <w:sz w:val="19"/>
                <w:szCs w:val="19"/>
              </w:rPr>
              <w:t>Energy resources and conservation of energy.</w:t>
            </w:r>
          </w:p>
          <w:p w14:paraId="1CCF19CE" w14:textId="77777777" w:rsidR="00672248" w:rsidRDefault="00672248" w:rsidP="00672248">
            <w:pPr>
              <w:pStyle w:val="ListParagraph"/>
              <w:numPr>
                <w:ilvl w:val="0"/>
                <w:numId w:val="4"/>
              </w:numPr>
              <w:rPr>
                <w:rFonts w:ascii="Century Gothic" w:hAnsi="Century Gothic" w:cstheme="minorHAnsi"/>
                <w:sz w:val="19"/>
                <w:szCs w:val="19"/>
              </w:rPr>
            </w:pPr>
            <w:r>
              <w:rPr>
                <w:rFonts w:ascii="Century Gothic" w:hAnsi="Century Gothic" w:cstheme="minorHAnsi"/>
                <w:sz w:val="19"/>
                <w:szCs w:val="19"/>
              </w:rPr>
              <w:t>Energy transfer.</w:t>
            </w:r>
          </w:p>
          <w:p w14:paraId="59E1A785" w14:textId="501DBE2A" w:rsidR="00672248" w:rsidRPr="002B31BD" w:rsidRDefault="00672248" w:rsidP="00672248">
            <w:pPr>
              <w:pStyle w:val="ListParagraph"/>
              <w:numPr>
                <w:ilvl w:val="0"/>
                <w:numId w:val="4"/>
              </w:numPr>
              <w:rPr>
                <w:rFonts w:ascii="Century Gothic" w:hAnsi="Century Gothic" w:cstheme="minorHAnsi"/>
                <w:sz w:val="19"/>
                <w:szCs w:val="19"/>
              </w:rPr>
            </w:pPr>
            <w:r>
              <w:rPr>
                <w:rFonts w:ascii="Century Gothic" w:hAnsi="Century Gothic" w:cstheme="minorHAnsi"/>
                <w:sz w:val="19"/>
                <w:szCs w:val="19"/>
              </w:rPr>
              <w:t>Energy and Power.</w:t>
            </w:r>
          </w:p>
        </w:tc>
        <w:tc>
          <w:tcPr>
            <w:tcW w:w="4817" w:type="dxa"/>
            <w:tcBorders>
              <w:top w:val="double" w:sz="4" w:space="0" w:color="auto"/>
              <w:bottom w:val="double" w:sz="4" w:space="0" w:color="auto"/>
            </w:tcBorders>
            <w:vAlign w:val="center"/>
          </w:tcPr>
          <w:p w14:paraId="40E48031" w14:textId="68372356" w:rsidR="00672248" w:rsidRPr="002B31BD" w:rsidRDefault="00672248" w:rsidP="00672248">
            <w:pPr>
              <w:jc w:val="center"/>
              <w:rPr>
                <w:rFonts w:ascii="Century Gothic" w:hAnsi="Century Gothic" w:cstheme="minorHAnsi"/>
                <w:sz w:val="19"/>
                <w:szCs w:val="19"/>
              </w:rPr>
            </w:pPr>
            <w:r>
              <w:rPr>
                <w:rFonts w:ascii="Century Gothic" w:hAnsi="Century Gothic" w:cstheme="minorHAnsi"/>
                <w:sz w:val="19"/>
                <w:szCs w:val="19"/>
              </w:rPr>
              <w:t>Joules, Renewable, Non-Renewable, Temperature, Conduction, Convection, Radiation</w:t>
            </w:r>
          </w:p>
        </w:tc>
      </w:tr>
      <w:tr w:rsidR="002F2DA2" w:rsidRPr="00E550EA" w14:paraId="10282772" w14:textId="77777777" w:rsidTr="00E550EA">
        <w:tc>
          <w:tcPr>
            <w:tcW w:w="713" w:type="dxa"/>
            <w:vMerge/>
            <w:shd w:val="clear" w:color="auto" w:fill="000000" w:themeFill="text1"/>
          </w:tcPr>
          <w:p w14:paraId="7317BF0B" w14:textId="77777777" w:rsidR="002F2DA2" w:rsidRPr="00E550EA" w:rsidRDefault="002F2DA2" w:rsidP="002F2DA2">
            <w:pPr>
              <w:jc w:val="center"/>
              <w:rPr>
                <w:rFonts w:ascii="Century Gothic" w:hAnsi="Century Gothic"/>
                <w:b/>
                <w:sz w:val="19"/>
                <w:szCs w:val="19"/>
              </w:rPr>
            </w:pPr>
          </w:p>
        </w:tc>
        <w:tc>
          <w:tcPr>
            <w:tcW w:w="704" w:type="dxa"/>
            <w:gridSpan w:val="2"/>
            <w:vMerge w:val="restart"/>
            <w:tcBorders>
              <w:top w:val="double" w:sz="4" w:space="0" w:color="auto"/>
            </w:tcBorders>
            <w:shd w:val="clear" w:color="auto" w:fill="E67A07"/>
            <w:vAlign w:val="center"/>
          </w:tcPr>
          <w:p w14:paraId="7108ECB9" w14:textId="77777777" w:rsidR="002F2DA2" w:rsidRPr="00E550EA" w:rsidRDefault="002F2DA2" w:rsidP="002F2DA2">
            <w:pPr>
              <w:jc w:val="center"/>
              <w:rPr>
                <w:rFonts w:ascii="Century Gothic" w:hAnsi="Century Gothic"/>
                <w:b/>
                <w:sz w:val="19"/>
                <w:szCs w:val="19"/>
              </w:rPr>
            </w:pPr>
            <w:r w:rsidRPr="00E550EA">
              <w:rPr>
                <w:rFonts w:ascii="Century Gothic" w:hAnsi="Century Gothic"/>
                <w:b/>
                <w:sz w:val="19"/>
                <w:szCs w:val="19"/>
              </w:rPr>
              <w:t>HT4</w:t>
            </w:r>
          </w:p>
        </w:tc>
        <w:tc>
          <w:tcPr>
            <w:tcW w:w="2406" w:type="dxa"/>
            <w:tcBorders>
              <w:top w:val="double" w:sz="4" w:space="0" w:color="auto"/>
            </w:tcBorders>
            <w:vAlign w:val="center"/>
          </w:tcPr>
          <w:p w14:paraId="7E6E6C6A" w14:textId="0AB31C54" w:rsidR="002F2DA2" w:rsidRPr="00E550EA" w:rsidRDefault="00672248" w:rsidP="002F2DA2">
            <w:pPr>
              <w:jc w:val="center"/>
              <w:rPr>
                <w:rFonts w:ascii="Century Gothic" w:hAnsi="Century Gothic"/>
                <w:sz w:val="19"/>
                <w:szCs w:val="19"/>
              </w:rPr>
            </w:pPr>
            <w:r>
              <w:rPr>
                <w:rFonts w:ascii="Century Gothic" w:hAnsi="Century Gothic"/>
                <w:sz w:val="19"/>
                <w:szCs w:val="19"/>
              </w:rPr>
              <w:t>Inheritance</w:t>
            </w:r>
          </w:p>
        </w:tc>
        <w:tc>
          <w:tcPr>
            <w:tcW w:w="7652" w:type="dxa"/>
            <w:tcBorders>
              <w:top w:val="double" w:sz="4" w:space="0" w:color="auto"/>
            </w:tcBorders>
            <w:vAlign w:val="center"/>
          </w:tcPr>
          <w:p w14:paraId="6FB11EE4" w14:textId="49996A35" w:rsidR="00672248" w:rsidRPr="00E550EA" w:rsidRDefault="00237901" w:rsidP="00672248">
            <w:pPr>
              <w:pStyle w:val="ListParagraph"/>
              <w:numPr>
                <w:ilvl w:val="0"/>
                <w:numId w:val="4"/>
              </w:numPr>
              <w:rPr>
                <w:rFonts w:ascii="Century Gothic" w:hAnsi="Century Gothic" w:cstheme="minorHAnsi"/>
                <w:sz w:val="19"/>
                <w:szCs w:val="19"/>
              </w:rPr>
            </w:pPr>
            <w:r>
              <w:rPr>
                <w:rFonts w:ascii="Century Gothic" w:hAnsi="Century Gothic" w:cstheme="minorHAnsi"/>
                <w:sz w:val="19"/>
                <w:szCs w:val="19"/>
              </w:rPr>
              <w:t>Variation</w:t>
            </w:r>
          </w:p>
          <w:p w14:paraId="3C4A7B3C" w14:textId="77777777" w:rsidR="002F2DA2" w:rsidRDefault="00237901" w:rsidP="002F2DA2">
            <w:pPr>
              <w:pStyle w:val="ListParagraph"/>
              <w:numPr>
                <w:ilvl w:val="0"/>
                <w:numId w:val="5"/>
              </w:numPr>
              <w:rPr>
                <w:rFonts w:ascii="Century Gothic" w:hAnsi="Century Gothic" w:cstheme="minorHAnsi"/>
                <w:sz w:val="19"/>
                <w:szCs w:val="19"/>
              </w:rPr>
            </w:pPr>
            <w:r>
              <w:rPr>
                <w:rFonts w:ascii="Century Gothic" w:hAnsi="Century Gothic" w:cstheme="minorHAnsi"/>
                <w:sz w:val="19"/>
                <w:szCs w:val="19"/>
              </w:rPr>
              <w:t>Displaying data</w:t>
            </w:r>
          </w:p>
          <w:p w14:paraId="59900E1B" w14:textId="6C6DA823" w:rsidR="00237901" w:rsidRPr="00E550EA" w:rsidRDefault="00237901" w:rsidP="002F2DA2">
            <w:pPr>
              <w:pStyle w:val="ListParagraph"/>
              <w:numPr>
                <w:ilvl w:val="0"/>
                <w:numId w:val="5"/>
              </w:numPr>
              <w:rPr>
                <w:rFonts w:ascii="Century Gothic" w:hAnsi="Century Gothic" w:cstheme="minorHAnsi"/>
                <w:sz w:val="19"/>
                <w:szCs w:val="19"/>
              </w:rPr>
            </w:pPr>
            <w:r>
              <w:rPr>
                <w:rFonts w:ascii="Century Gothic" w:hAnsi="Century Gothic" w:cstheme="minorHAnsi"/>
                <w:sz w:val="19"/>
                <w:szCs w:val="19"/>
              </w:rPr>
              <w:t>How genes are inherited</w:t>
            </w:r>
          </w:p>
        </w:tc>
        <w:tc>
          <w:tcPr>
            <w:tcW w:w="4817" w:type="dxa"/>
            <w:tcBorders>
              <w:top w:val="double" w:sz="4" w:space="0" w:color="auto"/>
            </w:tcBorders>
            <w:vAlign w:val="center"/>
          </w:tcPr>
          <w:p w14:paraId="0679F7E8" w14:textId="2247C23C" w:rsidR="002F2DA2" w:rsidRPr="00E550EA" w:rsidRDefault="00237901" w:rsidP="002F2DA2">
            <w:pPr>
              <w:jc w:val="center"/>
              <w:rPr>
                <w:rFonts w:ascii="Century Gothic" w:hAnsi="Century Gothic" w:cstheme="minorHAnsi"/>
                <w:sz w:val="19"/>
                <w:szCs w:val="19"/>
              </w:rPr>
            </w:pPr>
            <w:r>
              <w:t>A</w:t>
            </w:r>
            <w:r>
              <w:t>daptation</w:t>
            </w:r>
            <w:r>
              <w:t>,</w:t>
            </w:r>
            <w:r>
              <w:t xml:space="preserve"> biodiversity</w:t>
            </w:r>
            <w:r>
              <w:t>,</w:t>
            </w:r>
            <w:r>
              <w:t xml:space="preserve"> chromosome</w:t>
            </w:r>
            <w:r>
              <w:t>,</w:t>
            </w:r>
            <w:r>
              <w:t xml:space="preserve"> continuous variation</w:t>
            </w:r>
            <w:r>
              <w:t>,</w:t>
            </w:r>
            <w:r>
              <w:t xml:space="preserve"> discontinuous variation</w:t>
            </w:r>
            <w:r>
              <w:t>,</w:t>
            </w:r>
            <w:r>
              <w:t xml:space="preserve"> DNA</w:t>
            </w:r>
            <w:r>
              <w:t>,</w:t>
            </w:r>
            <w:r>
              <w:t xml:space="preserve"> extinct</w:t>
            </w:r>
            <w:r>
              <w:t xml:space="preserve">, </w:t>
            </w:r>
            <w:r>
              <w:t>gene</w:t>
            </w:r>
            <w:r>
              <w:t xml:space="preserve">, </w:t>
            </w:r>
            <w:r>
              <w:t>evolution</w:t>
            </w:r>
            <w:r>
              <w:t>,</w:t>
            </w:r>
            <w:r>
              <w:t xml:space="preserve"> natural selection</w:t>
            </w:r>
            <w:r>
              <w:t>,</w:t>
            </w:r>
            <w:r>
              <w:t xml:space="preserve"> nucleus</w:t>
            </w:r>
            <w:r>
              <w:t>,</w:t>
            </w:r>
            <w:r>
              <w:t xml:space="preserve"> species </w:t>
            </w:r>
          </w:p>
        </w:tc>
        <w:bookmarkStart w:id="0" w:name="_GoBack"/>
        <w:bookmarkEnd w:id="0"/>
      </w:tr>
      <w:tr w:rsidR="00672248" w:rsidRPr="00E550EA" w14:paraId="45DFC4AA" w14:textId="77777777" w:rsidTr="00E550EA">
        <w:tc>
          <w:tcPr>
            <w:tcW w:w="713" w:type="dxa"/>
            <w:vMerge/>
            <w:shd w:val="clear" w:color="auto" w:fill="000000" w:themeFill="text1"/>
          </w:tcPr>
          <w:p w14:paraId="6F7E01AD" w14:textId="77777777" w:rsidR="00672248" w:rsidRPr="00E550EA" w:rsidRDefault="00672248" w:rsidP="00672248">
            <w:pPr>
              <w:jc w:val="center"/>
              <w:rPr>
                <w:rFonts w:ascii="Century Gothic" w:hAnsi="Century Gothic"/>
                <w:b/>
                <w:sz w:val="19"/>
                <w:szCs w:val="19"/>
              </w:rPr>
            </w:pPr>
          </w:p>
        </w:tc>
        <w:tc>
          <w:tcPr>
            <w:tcW w:w="704" w:type="dxa"/>
            <w:gridSpan w:val="2"/>
            <w:vMerge/>
            <w:tcBorders>
              <w:bottom w:val="double" w:sz="4" w:space="0" w:color="auto"/>
            </w:tcBorders>
            <w:shd w:val="clear" w:color="auto" w:fill="E67A07"/>
            <w:vAlign w:val="center"/>
          </w:tcPr>
          <w:p w14:paraId="50132BB4" w14:textId="77777777" w:rsidR="00672248" w:rsidRPr="00E550EA" w:rsidRDefault="00672248" w:rsidP="00672248">
            <w:pPr>
              <w:jc w:val="center"/>
              <w:rPr>
                <w:rFonts w:ascii="Century Gothic" w:hAnsi="Century Gothic"/>
                <w:b/>
                <w:sz w:val="19"/>
                <w:szCs w:val="19"/>
              </w:rPr>
            </w:pPr>
          </w:p>
        </w:tc>
        <w:tc>
          <w:tcPr>
            <w:tcW w:w="2406" w:type="dxa"/>
            <w:tcBorders>
              <w:bottom w:val="double" w:sz="4" w:space="0" w:color="auto"/>
            </w:tcBorders>
            <w:vAlign w:val="center"/>
          </w:tcPr>
          <w:p w14:paraId="0A807AED" w14:textId="5CCDA34E" w:rsidR="00672248" w:rsidRPr="00E550EA" w:rsidRDefault="00672248" w:rsidP="00672248">
            <w:pPr>
              <w:jc w:val="center"/>
              <w:rPr>
                <w:rFonts w:ascii="Century Gothic" w:hAnsi="Century Gothic"/>
                <w:sz w:val="19"/>
                <w:szCs w:val="19"/>
              </w:rPr>
            </w:pPr>
            <w:r>
              <w:rPr>
                <w:rFonts w:ascii="Century Gothic" w:hAnsi="Century Gothic"/>
                <w:sz w:val="19"/>
                <w:szCs w:val="19"/>
              </w:rPr>
              <w:t>Metals and other materials</w:t>
            </w:r>
          </w:p>
        </w:tc>
        <w:tc>
          <w:tcPr>
            <w:tcW w:w="7652" w:type="dxa"/>
            <w:tcBorders>
              <w:bottom w:val="double" w:sz="4" w:space="0" w:color="auto"/>
            </w:tcBorders>
            <w:vAlign w:val="center"/>
          </w:tcPr>
          <w:p w14:paraId="64ACFCDA" w14:textId="77777777" w:rsidR="00672248" w:rsidRPr="00BE16FA" w:rsidRDefault="00672248" w:rsidP="00672248">
            <w:pPr>
              <w:pStyle w:val="ListParagraph"/>
              <w:numPr>
                <w:ilvl w:val="0"/>
                <w:numId w:val="9"/>
              </w:numPr>
              <w:rPr>
                <w:rFonts w:ascii="Century Gothic" w:hAnsi="Century Gothic" w:cstheme="minorHAnsi"/>
                <w:sz w:val="19"/>
                <w:szCs w:val="19"/>
              </w:rPr>
            </w:pPr>
            <w:r>
              <w:rPr>
                <w:rFonts w:ascii="Century Gothic" w:hAnsi="Century Gothic" w:cstheme="minorHAnsi"/>
                <w:sz w:val="19"/>
                <w:szCs w:val="19"/>
              </w:rPr>
              <w:t xml:space="preserve">Metals reacting with acids </w:t>
            </w:r>
            <w:r w:rsidRPr="00BE16FA">
              <w:rPr>
                <w:rFonts w:ascii="Century Gothic" w:hAnsi="Century Gothic" w:cstheme="minorHAnsi"/>
                <w:sz w:val="19"/>
                <w:szCs w:val="19"/>
              </w:rPr>
              <w:t>and oxygen.</w:t>
            </w:r>
          </w:p>
          <w:p w14:paraId="5B6D268A" w14:textId="77777777" w:rsidR="00672248" w:rsidRDefault="00672248" w:rsidP="00672248">
            <w:pPr>
              <w:pStyle w:val="ListParagraph"/>
              <w:numPr>
                <w:ilvl w:val="0"/>
                <w:numId w:val="9"/>
              </w:numPr>
              <w:rPr>
                <w:rFonts w:ascii="Century Gothic" w:hAnsi="Century Gothic" w:cstheme="minorHAnsi"/>
                <w:sz w:val="19"/>
                <w:szCs w:val="19"/>
              </w:rPr>
            </w:pPr>
            <w:r>
              <w:rPr>
                <w:rFonts w:ascii="Century Gothic" w:hAnsi="Century Gothic" w:cstheme="minorHAnsi"/>
                <w:sz w:val="19"/>
                <w:szCs w:val="19"/>
              </w:rPr>
              <w:t>The reactivity series and displacement reactions.</w:t>
            </w:r>
          </w:p>
          <w:p w14:paraId="4D22E659" w14:textId="056C52D4" w:rsidR="00672248" w:rsidRPr="00E550EA" w:rsidRDefault="00672248" w:rsidP="00672248">
            <w:pPr>
              <w:pStyle w:val="ListParagraph"/>
              <w:numPr>
                <w:ilvl w:val="0"/>
                <w:numId w:val="6"/>
              </w:numPr>
              <w:rPr>
                <w:rFonts w:ascii="Century Gothic" w:eastAsia="Times New Roman" w:hAnsi="Century Gothic" w:cstheme="minorHAnsi"/>
                <w:sz w:val="19"/>
                <w:szCs w:val="19"/>
              </w:rPr>
            </w:pPr>
            <w:r>
              <w:rPr>
                <w:rFonts w:ascii="Century Gothic" w:hAnsi="Century Gothic" w:cstheme="minorHAnsi"/>
                <w:sz w:val="19"/>
                <w:szCs w:val="19"/>
              </w:rPr>
              <w:t>Ceramics and polymers.</w:t>
            </w:r>
          </w:p>
        </w:tc>
        <w:tc>
          <w:tcPr>
            <w:tcW w:w="4817" w:type="dxa"/>
            <w:tcBorders>
              <w:bottom w:val="double" w:sz="4" w:space="0" w:color="auto"/>
            </w:tcBorders>
            <w:vAlign w:val="center"/>
          </w:tcPr>
          <w:p w14:paraId="4EEBC48A" w14:textId="7D9682F7" w:rsidR="00672248" w:rsidRPr="00E550EA" w:rsidRDefault="00672248" w:rsidP="00672248">
            <w:pPr>
              <w:jc w:val="center"/>
              <w:rPr>
                <w:rFonts w:ascii="Century Gothic" w:hAnsi="Century Gothic" w:cstheme="minorHAnsi"/>
                <w:sz w:val="19"/>
                <w:szCs w:val="19"/>
              </w:rPr>
            </w:pPr>
            <w:r>
              <w:rPr>
                <w:rFonts w:ascii="Century Gothic" w:hAnsi="Century Gothic" w:cstheme="minorHAnsi"/>
                <w:sz w:val="19"/>
                <w:szCs w:val="19"/>
              </w:rPr>
              <w:t xml:space="preserve">Oxidation, Reactivity, Displacement, Ore, Extraction, Ceramics, Polymers, Composites. </w:t>
            </w:r>
          </w:p>
        </w:tc>
      </w:tr>
      <w:tr w:rsidR="002F2DA2" w:rsidRPr="00E550EA" w14:paraId="42F11F2E" w14:textId="77777777" w:rsidTr="00E550EA">
        <w:tc>
          <w:tcPr>
            <w:tcW w:w="713" w:type="dxa"/>
            <w:vMerge/>
            <w:shd w:val="clear" w:color="auto" w:fill="000000" w:themeFill="text1"/>
          </w:tcPr>
          <w:p w14:paraId="34888221" w14:textId="77777777" w:rsidR="002F2DA2" w:rsidRPr="00E550EA" w:rsidRDefault="002F2DA2" w:rsidP="002F2DA2">
            <w:pPr>
              <w:jc w:val="center"/>
              <w:rPr>
                <w:rFonts w:ascii="Century Gothic" w:hAnsi="Century Gothic"/>
                <w:b/>
                <w:sz w:val="19"/>
                <w:szCs w:val="19"/>
              </w:rPr>
            </w:pPr>
          </w:p>
        </w:tc>
        <w:tc>
          <w:tcPr>
            <w:tcW w:w="704" w:type="dxa"/>
            <w:gridSpan w:val="2"/>
            <w:tcBorders>
              <w:top w:val="double" w:sz="4" w:space="0" w:color="auto"/>
            </w:tcBorders>
            <w:shd w:val="clear" w:color="auto" w:fill="BF1A18"/>
            <w:vAlign w:val="center"/>
          </w:tcPr>
          <w:p w14:paraId="73F4F3B1" w14:textId="77777777" w:rsidR="002F2DA2" w:rsidRPr="00E550EA" w:rsidRDefault="002F2DA2" w:rsidP="002F2DA2">
            <w:pPr>
              <w:jc w:val="center"/>
              <w:rPr>
                <w:rFonts w:ascii="Century Gothic" w:hAnsi="Century Gothic"/>
                <w:b/>
                <w:sz w:val="19"/>
                <w:szCs w:val="19"/>
              </w:rPr>
            </w:pPr>
            <w:r w:rsidRPr="00E550EA">
              <w:rPr>
                <w:rFonts w:ascii="Century Gothic" w:hAnsi="Century Gothic"/>
                <w:b/>
                <w:sz w:val="19"/>
                <w:szCs w:val="19"/>
              </w:rPr>
              <w:t>HT5</w:t>
            </w:r>
          </w:p>
        </w:tc>
        <w:tc>
          <w:tcPr>
            <w:tcW w:w="2406" w:type="dxa"/>
            <w:tcBorders>
              <w:top w:val="double" w:sz="4" w:space="0" w:color="auto"/>
            </w:tcBorders>
            <w:vAlign w:val="center"/>
          </w:tcPr>
          <w:p w14:paraId="1735C6FD" w14:textId="752F6579" w:rsidR="002F2DA2" w:rsidRPr="00E550EA" w:rsidRDefault="00672248" w:rsidP="002F2DA2">
            <w:pPr>
              <w:jc w:val="center"/>
              <w:rPr>
                <w:rFonts w:ascii="Century Gothic" w:hAnsi="Century Gothic"/>
                <w:sz w:val="19"/>
                <w:szCs w:val="19"/>
              </w:rPr>
            </w:pPr>
            <w:r>
              <w:rPr>
                <w:rFonts w:ascii="Century Gothic" w:hAnsi="Century Gothic"/>
                <w:sz w:val="19"/>
                <w:szCs w:val="19"/>
              </w:rPr>
              <w:t>Motion and Pressure</w:t>
            </w:r>
          </w:p>
        </w:tc>
        <w:tc>
          <w:tcPr>
            <w:tcW w:w="7652" w:type="dxa"/>
            <w:tcBorders>
              <w:top w:val="double" w:sz="4" w:space="0" w:color="auto"/>
            </w:tcBorders>
            <w:vAlign w:val="center"/>
          </w:tcPr>
          <w:p w14:paraId="67EAA0EA" w14:textId="77777777" w:rsidR="00BE16FA" w:rsidRDefault="00237901" w:rsidP="002F2DA2">
            <w:pPr>
              <w:pStyle w:val="ListParagraph"/>
              <w:numPr>
                <w:ilvl w:val="0"/>
                <w:numId w:val="7"/>
              </w:numPr>
              <w:rPr>
                <w:rFonts w:ascii="Century Gothic" w:hAnsi="Century Gothic" w:cstheme="minorHAnsi"/>
                <w:sz w:val="19"/>
                <w:szCs w:val="19"/>
              </w:rPr>
            </w:pPr>
            <w:r>
              <w:rPr>
                <w:rFonts w:ascii="Century Gothic" w:hAnsi="Century Gothic" w:cstheme="minorHAnsi"/>
                <w:sz w:val="19"/>
                <w:szCs w:val="19"/>
              </w:rPr>
              <w:t>Speed</w:t>
            </w:r>
          </w:p>
          <w:p w14:paraId="115DBF19" w14:textId="77777777" w:rsidR="00237901" w:rsidRDefault="00237901" w:rsidP="002F2DA2">
            <w:pPr>
              <w:pStyle w:val="ListParagraph"/>
              <w:numPr>
                <w:ilvl w:val="0"/>
                <w:numId w:val="7"/>
              </w:numPr>
              <w:rPr>
                <w:rFonts w:ascii="Century Gothic" w:hAnsi="Century Gothic" w:cstheme="minorHAnsi"/>
                <w:sz w:val="19"/>
                <w:szCs w:val="19"/>
              </w:rPr>
            </w:pPr>
            <w:r>
              <w:rPr>
                <w:rFonts w:ascii="Century Gothic" w:hAnsi="Century Gothic" w:cstheme="minorHAnsi"/>
                <w:sz w:val="19"/>
                <w:szCs w:val="19"/>
              </w:rPr>
              <w:t>Motion graphs</w:t>
            </w:r>
          </w:p>
          <w:p w14:paraId="733B2C76" w14:textId="77777777" w:rsidR="00237901" w:rsidRDefault="00237901" w:rsidP="002F2DA2">
            <w:pPr>
              <w:pStyle w:val="ListParagraph"/>
              <w:numPr>
                <w:ilvl w:val="0"/>
                <w:numId w:val="7"/>
              </w:numPr>
              <w:rPr>
                <w:rFonts w:ascii="Century Gothic" w:hAnsi="Century Gothic" w:cstheme="minorHAnsi"/>
                <w:sz w:val="19"/>
                <w:szCs w:val="19"/>
              </w:rPr>
            </w:pPr>
            <w:r>
              <w:rPr>
                <w:rFonts w:ascii="Century Gothic" w:hAnsi="Century Gothic" w:cstheme="minorHAnsi"/>
                <w:sz w:val="19"/>
                <w:szCs w:val="19"/>
              </w:rPr>
              <w:t>Pressure in gases</w:t>
            </w:r>
          </w:p>
          <w:p w14:paraId="31033492" w14:textId="3F54548F" w:rsidR="00237901" w:rsidRPr="00E550EA" w:rsidRDefault="00237901" w:rsidP="002F2DA2">
            <w:pPr>
              <w:pStyle w:val="ListParagraph"/>
              <w:numPr>
                <w:ilvl w:val="0"/>
                <w:numId w:val="7"/>
              </w:numPr>
              <w:rPr>
                <w:rFonts w:ascii="Century Gothic" w:hAnsi="Century Gothic" w:cstheme="minorHAnsi"/>
                <w:sz w:val="19"/>
                <w:szCs w:val="19"/>
              </w:rPr>
            </w:pPr>
            <w:r>
              <w:rPr>
                <w:rFonts w:ascii="Century Gothic" w:hAnsi="Century Gothic" w:cstheme="minorHAnsi"/>
                <w:sz w:val="19"/>
                <w:szCs w:val="19"/>
              </w:rPr>
              <w:t>Turning forces</w:t>
            </w:r>
          </w:p>
        </w:tc>
        <w:tc>
          <w:tcPr>
            <w:tcW w:w="4817" w:type="dxa"/>
            <w:tcBorders>
              <w:top w:val="double" w:sz="4" w:space="0" w:color="auto"/>
            </w:tcBorders>
            <w:vAlign w:val="center"/>
          </w:tcPr>
          <w:p w14:paraId="63049C68" w14:textId="76EB5B07" w:rsidR="002F2DA2" w:rsidRPr="00E550EA" w:rsidRDefault="00EF097C" w:rsidP="002F2DA2">
            <w:pPr>
              <w:jc w:val="center"/>
              <w:rPr>
                <w:rFonts w:ascii="Century Gothic" w:hAnsi="Century Gothic" w:cstheme="minorHAnsi"/>
                <w:sz w:val="19"/>
                <w:szCs w:val="19"/>
              </w:rPr>
            </w:pPr>
            <w:r>
              <w:t>atmospheric pressure</w:t>
            </w:r>
            <w:r>
              <w:t>,</w:t>
            </w:r>
            <w:r>
              <w:t xml:space="preserve"> centre of gravity</w:t>
            </w:r>
            <w:r>
              <w:t>,</w:t>
            </w:r>
            <w:r>
              <w:t xml:space="preserve"> centre of mass compress</w:t>
            </w:r>
            <w:r>
              <w:t>,</w:t>
            </w:r>
            <w:r>
              <w:t xml:space="preserve"> distance–time graph</w:t>
            </w:r>
            <w:r>
              <w:t>,</w:t>
            </w:r>
            <w:r>
              <w:t xml:space="preserve"> gas pressure</w:t>
            </w:r>
            <w:r>
              <w:t>,</w:t>
            </w:r>
            <w:r>
              <w:t xml:space="preserve"> pressure</w:t>
            </w:r>
            <w:r>
              <w:t>,</w:t>
            </w:r>
            <w:r>
              <w:t xml:space="preserve"> moment</w:t>
            </w:r>
            <w:r>
              <w:t>,</w:t>
            </w:r>
            <w:r>
              <w:t xml:space="preserve"> motion</w:t>
            </w:r>
            <w:r>
              <w:t>,</w:t>
            </w:r>
            <w:r>
              <w:t xml:space="preserve"> newton </w:t>
            </w:r>
          </w:p>
        </w:tc>
      </w:tr>
      <w:tr w:rsidR="00672248" w:rsidRPr="00E550EA" w14:paraId="4D9EE70E" w14:textId="77777777" w:rsidTr="004902E8">
        <w:tc>
          <w:tcPr>
            <w:tcW w:w="713" w:type="dxa"/>
            <w:vMerge/>
            <w:tcBorders>
              <w:bottom w:val="single" w:sz="4" w:space="0" w:color="auto"/>
            </w:tcBorders>
            <w:shd w:val="clear" w:color="auto" w:fill="000000" w:themeFill="text1"/>
          </w:tcPr>
          <w:p w14:paraId="596E8606" w14:textId="77777777" w:rsidR="00672248" w:rsidRPr="00E550EA" w:rsidRDefault="00672248" w:rsidP="00672248">
            <w:pPr>
              <w:jc w:val="center"/>
              <w:rPr>
                <w:rFonts w:ascii="Century Gothic" w:hAnsi="Century Gothic"/>
                <w:b/>
                <w:sz w:val="19"/>
                <w:szCs w:val="19"/>
              </w:rPr>
            </w:pPr>
          </w:p>
        </w:tc>
        <w:tc>
          <w:tcPr>
            <w:tcW w:w="704" w:type="dxa"/>
            <w:gridSpan w:val="2"/>
            <w:vMerge w:val="restart"/>
            <w:tcBorders>
              <w:top w:val="double" w:sz="4" w:space="0" w:color="auto"/>
            </w:tcBorders>
            <w:shd w:val="clear" w:color="auto" w:fill="003629"/>
            <w:vAlign w:val="center"/>
          </w:tcPr>
          <w:p w14:paraId="00187C8F" w14:textId="77777777" w:rsidR="00672248" w:rsidRPr="00E550EA" w:rsidRDefault="00672248" w:rsidP="00672248">
            <w:pPr>
              <w:jc w:val="center"/>
              <w:rPr>
                <w:rFonts w:ascii="Century Gothic" w:hAnsi="Century Gothic"/>
                <w:b/>
                <w:sz w:val="19"/>
                <w:szCs w:val="19"/>
              </w:rPr>
            </w:pPr>
            <w:r w:rsidRPr="00E550EA">
              <w:rPr>
                <w:rFonts w:ascii="Century Gothic" w:hAnsi="Century Gothic"/>
                <w:b/>
                <w:sz w:val="19"/>
                <w:szCs w:val="19"/>
              </w:rPr>
              <w:t>HT6</w:t>
            </w:r>
          </w:p>
        </w:tc>
        <w:tc>
          <w:tcPr>
            <w:tcW w:w="2406" w:type="dxa"/>
            <w:tcBorders>
              <w:top w:val="double" w:sz="4" w:space="0" w:color="auto"/>
              <w:bottom w:val="single" w:sz="4" w:space="0" w:color="auto"/>
            </w:tcBorders>
            <w:vAlign w:val="center"/>
          </w:tcPr>
          <w:p w14:paraId="466F2E66" w14:textId="1ACF3171" w:rsidR="00672248" w:rsidRPr="00E550EA" w:rsidRDefault="00672248" w:rsidP="00672248">
            <w:pPr>
              <w:jc w:val="center"/>
              <w:rPr>
                <w:rFonts w:ascii="Century Gothic" w:hAnsi="Century Gothic"/>
                <w:sz w:val="19"/>
                <w:szCs w:val="19"/>
              </w:rPr>
            </w:pPr>
            <w:r>
              <w:rPr>
                <w:rFonts w:ascii="Century Gothic" w:hAnsi="Century Gothic"/>
                <w:sz w:val="19"/>
                <w:szCs w:val="19"/>
              </w:rPr>
              <w:t>Ecosystems and adaptation</w:t>
            </w:r>
          </w:p>
        </w:tc>
        <w:tc>
          <w:tcPr>
            <w:tcW w:w="7652" w:type="dxa"/>
            <w:tcBorders>
              <w:top w:val="double" w:sz="4" w:space="0" w:color="auto"/>
              <w:bottom w:val="single" w:sz="4" w:space="0" w:color="auto"/>
            </w:tcBorders>
            <w:vAlign w:val="center"/>
          </w:tcPr>
          <w:p w14:paraId="71F5CFBB" w14:textId="77777777" w:rsidR="00672248" w:rsidRPr="00671EF9" w:rsidRDefault="00672248" w:rsidP="00672248">
            <w:pPr>
              <w:pStyle w:val="ListParagraph"/>
              <w:numPr>
                <w:ilvl w:val="0"/>
                <w:numId w:val="9"/>
              </w:numPr>
              <w:rPr>
                <w:rFonts w:ascii="Century Gothic" w:hAnsi="Century Gothic" w:cstheme="minorHAnsi"/>
                <w:sz w:val="19"/>
                <w:szCs w:val="19"/>
              </w:rPr>
            </w:pPr>
            <w:r>
              <w:rPr>
                <w:rFonts w:ascii="Century Gothic" w:hAnsi="Century Gothic" w:cstheme="minorHAnsi"/>
                <w:sz w:val="19"/>
                <w:szCs w:val="19"/>
              </w:rPr>
              <w:t xml:space="preserve">Food chains, Food webs and </w:t>
            </w:r>
            <w:r w:rsidRPr="00671EF9">
              <w:rPr>
                <w:rFonts w:ascii="Century Gothic" w:hAnsi="Century Gothic" w:cstheme="minorHAnsi"/>
                <w:sz w:val="19"/>
                <w:szCs w:val="19"/>
              </w:rPr>
              <w:t>Ecosystems.</w:t>
            </w:r>
          </w:p>
          <w:p w14:paraId="7E2F3E4D" w14:textId="77777777" w:rsidR="00672248" w:rsidRDefault="00672248" w:rsidP="00672248">
            <w:pPr>
              <w:pStyle w:val="ListParagraph"/>
              <w:numPr>
                <w:ilvl w:val="0"/>
                <w:numId w:val="9"/>
              </w:numPr>
              <w:rPr>
                <w:rFonts w:ascii="Century Gothic" w:hAnsi="Century Gothic" w:cstheme="minorHAnsi"/>
                <w:sz w:val="19"/>
                <w:szCs w:val="19"/>
              </w:rPr>
            </w:pPr>
            <w:r>
              <w:rPr>
                <w:rFonts w:ascii="Century Gothic" w:hAnsi="Century Gothic" w:cstheme="minorHAnsi"/>
                <w:sz w:val="19"/>
                <w:szCs w:val="19"/>
              </w:rPr>
              <w:t>Animal and plant competition for resources.</w:t>
            </w:r>
          </w:p>
          <w:p w14:paraId="34B97796" w14:textId="75761C76" w:rsidR="00672248" w:rsidRPr="00E550EA" w:rsidRDefault="00672248" w:rsidP="00672248">
            <w:pPr>
              <w:pStyle w:val="ListParagraph"/>
              <w:numPr>
                <w:ilvl w:val="0"/>
                <w:numId w:val="9"/>
              </w:numPr>
              <w:rPr>
                <w:rFonts w:ascii="Century Gothic" w:hAnsi="Century Gothic" w:cstheme="minorHAnsi"/>
                <w:sz w:val="19"/>
                <w:szCs w:val="19"/>
              </w:rPr>
            </w:pPr>
            <w:r>
              <w:rPr>
                <w:rFonts w:ascii="Century Gothic" w:hAnsi="Century Gothic" w:cstheme="minorHAnsi"/>
                <w:sz w:val="19"/>
                <w:szCs w:val="19"/>
              </w:rPr>
              <w:t>Animal and plant adaptations.</w:t>
            </w:r>
          </w:p>
        </w:tc>
        <w:tc>
          <w:tcPr>
            <w:tcW w:w="4817" w:type="dxa"/>
            <w:tcBorders>
              <w:top w:val="double" w:sz="4" w:space="0" w:color="auto"/>
              <w:bottom w:val="single" w:sz="4" w:space="0" w:color="auto"/>
            </w:tcBorders>
            <w:vAlign w:val="center"/>
          </w:tcPr>
          <w:p w14:paraId="4A2D799A" w14:textId="512A2F38" w:rsidR="00672248" w:rsidRPr="00E550EA" w:rsidRDefault="00672248" w:rsidP="00672248">
            <w:pPr>
              <w:jc w:val="center"/>
              <w:rPr>
                <w:rFonts w:ascii="Century Gothic" w:hAnsi="Century Gothic" w:cstheme="minorHAnsi"/>
                <w:sz w:val="19"/>
                <w:szCs w:val="19"/>
              </w:rPr>
            </w:pPr>
            <w:r>
              <w:rPr>
                <w:rFonts w:ascii="Century Gothic" w:hAnsi="Century Gothic" w:cstheme="minorHAnsi"/>
                <w:sz w:val="19"/>
                <w:szCs w:val="19"/>
              </w:rPr>
              <w:t>Producer, Consumer, Decomposer, Ecosystem, Community, Niche, Competition, Adaptation, Hibernation, Migration</w:t>
            </w:r>
          </w:p>
        </w:tc>
      </w:tr>
      <w:tr w:rsidR="002F2DA2" w:rsidRPr="00E550EA" w14:paraId="54169A4F" w14:textId="77777777" w:rsidTr="002B31BD">
        <w:tc>
          <w:tcPr>
            <w:tcW w:w="713" w:type="dxa"/>
            <w:tcBorders>
              <w:bottom w:val="single" w:sz="4" w:space="0" w:color="auto"/>
            </w:tcBorders>
            <w:shd w:val="clear" w:color="auto" w:fill="000000" w:themeFill="text1"/>
          </w:tcPr>
          <w:p w14:paraId="36F6AE62" w14:textId="77777777" w:rsidR="002F2DA2" w:rsidRPr="00E550EA" w:rsidRDefault="002F2DA2" w:rsidP="002F2DA2">
            <w:pPr>
              <w:jc w:val="center"/>
              <w:rPr>
                <w:rFonts w:ascii="Century Gothic" w:hAnsi="Century Gothic"/>
                <w:b/>
                <w:sz w:val="19"/>
                <w:szCs w:val="19"/>
              </w:rPr>
            </w:pPr>
          </w:p>
        </w:tc>
        <w:tc>
          <w:tcPr>
            <w:tcW w:w="704" w:type="dxa"/>
            <w:gridSpan w:val="2"/>
            <w:vMerge/>
            <w:tcBorders>
              <w:bottom w:val="single" w:sz="4" w:space="0" w:color="auto"/>
            </w:tcBorders>
            <w:shd w:val="clear" w:color="auto" w:fill="003629"/>
            <w:vAlign w:val="center"/>
          </w:tcPr>
          <w:p w14:paraId="308CB015" w14:textId="77777777" w:rsidR="002F2DA2" w:rsidRPr="00E550EA" w:rsidRDefault="002F2DA2" w:rsidP="002F2DA2">
            <w:pPr>
              <w:jc w:val="center"/>
              <w:rPr>
                <w:rFonts w:ascii="Century Gothic" w:hAnsi="Century Gothic"/>
                <w:b/>
                <w:sz w:val="19"/>
                <w:szCs w:val="19"/>
              </w:rPr>
            </w:pPr>
          </w:p>
        </w:tc>
        <w:tc>
          <w:tcPr>
            <w:tcW w:w="2406" w:type="dxa"/>
            <w:tcBorders>
              <w:top w:val="single" w:sz="4" w:space="0" w:color="auto"/>
              <w:bottom w:val="single" w:sz="4" w:space="0" w:color="auto"/>
            </w:tcBorders>
            <w:vAlign w:val="center"/>
          </w:tcPr>
          <w:p w14:paraId="204BDE3D" w14:textId="18B951F3" w:rsidR="002F2DA2" w:rsidRPr="00E550EA" w:rsidRDefault="00672248" w:rsidP="002F2DA2">
            <w:pPr>
              <w:jc w:val="center"/>
              <w:rPr>
                <w:rFonts w:ascii="Century Gothic" w:hAnsi="Century Gothic"/>
                <w:sz w:val="19"/>
                <w:szCs w:val="19"/>
              </w:rPr>
            </w:pPr>
            <w:r>
              <w:rPr>
                <w:rFonts w:ascii="Century Gothic" w:hAnsi="Century Gothic"/>
                <w:sz w:val="19"/>
                <w:szCs w:val="19"/>
              </w:rPr>
              <w:t>The Earth</w:t>
            </w:r>
          </w:p>
        </w:tc>
        <w:tc>
          <w:tcPr>
            <w:tcW w:w="7652" w:type="dxa"/>
            <w:tcBorders>
              <w:top w:val="single" w:sz="4" w:space="0" w:color="auto"/>
              <w:bottom w:val="single" w:sz="4" w:space="0" w:color="auto"/>
            </w:tcBorders>
            <w:vAlign w:val="center"/>
          </w:tcPr>
          <w:p w14:paraId="2683A106" w14:textId="5EC5EB11" w:rsidR="00672248" w:rsidRPr="00E550EA" w:rsidRDefault="00237901" w:rsidP="00672248">
            <w:pPr>
              <w:pStyle w:val="ListParagraph"/>
              <w:numPr>
                <w:ilvl w:val="0"/>
                <w:numId w:val="9"/>
              </w:numPr>
              <w:rPr>
                <w:rFonts w:ascii="Century Gothic" w:hAnsi="Century Gothic" w:cstheme="minorHAnsi"/>
                <w:sz w:val="19"/>
                <w:szCs w:val="19"/>
              </w:rPr>
            </w:pPr>
            <w:r>
              <w:rPr>
                <w:rFonts w:ascii="Century Gothic" w:hAnsi="Century Gothic" w:cstheme="minorHAnsi"/>
                <w:sz w:val="19"/>
                <w:szCs w:val="19"/>
              </w:rPr>
              <w:t>Layers of the Earth</w:t>
            </w:r>
          </w:p>
          <w:p w14:paraId="45F4F436" w14:textId="77777777" w:rsidR="00671EF9" w:rsidRDefault="00237901" w:rsidP="002F2DA2">
            <w:pPr>
              <w:pStyle w:val="ListParagraph"/>
              <w:numPr>
                <w:ilvl w:val="0"/>
                <w:numId w:val="9"/>
              </w:numPr>
              <w:rPr>
                <w:rFonts w:ascii="Century Gothic" w:hAnsi="Century Gothic" w:cstheme="minorHAnsi"/>
                <w:sz w:val="19"/>
                <w:szCs w:val="19"/>
              </w:rPr>
            </w:pPr>
            <w:r>
              <w:rPr>
                <w:rFonts w:ascii="Century Gothic" w:hAnsi="Century Gothic" w:cstheme="minorHAnsi"/>
                <w:sz w:val="19"/>
                <w:szCs w:val="19"/>
              </w:rPr>
              <w:t xml:space="preserve">The carbon </w:t>
            </w:r>
            <w:proofErr w:type="gramStart"/>
            <w:r>
              <w:rPr>
                <w:rFonts w:ascii="Century Gothic" w:hAnsi="Century Gothic" w:cstheme="minorHAnsi"/>
                <w:sz w:val="19"/>
                <w:szCs w:val="19"/>
              </w:rPr>
              <w:t>cycle</w:t>
            </w:r>
            <w:proofErr w:type="gramEnd"/>
          </w:p>
          <w:p w14:paraId="19997E03" w14:textId="6847718B" w:rsidR="00237901" w:rsidRPr="00E550EA" w:rsidRDefault="00237901" w:rsidP="002F2DA2">
            <w:pPr>
              <w:pStyle w:val="ListParagraph"/>
              <w:numPr>
                <w:ilvl w:val="0"/>
                <w:numId w:val="9"/>
              </w:numPr>
              <w:rPr>
                <w:rFonts w:ascii="Century Gothic" w:hAnsi="Century Gothic" w:cstheme="minorHAnsi"/>
                <w:sz w:val="19"/>
                <w:szCs w:val="19"/>
              </w:rPr>
            </w:pPr>
            <w:r>
              <w:rPr>
                <w:rFonts w:ascii="Century Gothic" w:hAnsi="Century Gothic" w:cstheme="minorHAnsi"/>
                <w:sz w:val="19"/>
                <w:szCs w:val="19"/>
              </w:rPr>
              <w:t>Types of rock</w:t>
            </w:r>
          </w:p>
        </w:tc>
        <w:tc>
          <w:tcPr>
            <w:tcW w:w="4817" w:type="dxa"/>
            <w:tcBorders>
              <w:top w:val="single" w:sz="4" w:space="0" w:color="auto"/>
              <w:bottom w:val="single" w:sz="4" w:space="0" w:color="auto"/>
            </w:tcBorders>
            <w:vAlign w:val="center"/>
          </w:tcPr>
          <w:p w14:paraId="3084073E" w14:textId="0B7ABEB6" w:rsidR="002F2DA2" w:rsidRPr="00E550EA" w:rsidRDefault="00237901" w:rsidP="00237901">
            <w:pPr>
              <w:rPr>
                <w:rFonts w:ascii="Century Gothic" w:hAnsi="Century Gothic" w:cstheme="minorHAnsi"/>
                <w:sz w:val="19"/>
                <w:szCs w:val="19"/>
              </w:rPr>
            </w:pPr>
            <w:r>
              <w:t>A</w:t>
            </w:r>
            <w:r>
              <w:t>tmosphere</w:t>
            </w:r>
            <w:r>
              <w:t>,</w:t>
            </w:r>
            <w:r>
              <w:t xml:space="preserve"> climate change</w:t>
            </w:r>
            <w:r>
              <w:t>,</w:t>
            </w:r>
            <w:r>
              <w:t xml:space="preserve"> crust</w:t>
            </w:r>
            <w:r>
              <w:t>,</w:t>
            </w:r>
            <w:r>
              <w:t xml:space="preserve"> Earth</w:t>
            </w:r>
            <w:r>
              <w:t>,</w:t>
            </w:r>
            <w:r>
              <w:t xml:space="preserve"> global warming</w:t>
            </w:r>
            <w:r>
              <w:t>,</w:t>
            </w:r>
            <w:r>
              <w:t xml:space="preserve"> greenhouse effect</w:t>
            </w:r>
            <w:r>
              <w:t>,</w:t>
            </w:r>
            <w:r>
              <w:t xml:space="preserve"> igneous rock</w:t>
            </w:r>
            <w:r>
              <w:t>,</w:t>
            </w:r>
            <w:r>
              <w:t xml:space="preserve"> metamorphic rock</w:t>
            </w:r>
            <w:r>
              <w:t>,</w:t>
            </w:r>
            <w:r>
              <w:t xml:space="preserve"> porous</w:t>
            </w:r>
            <w:r>
              <w:t>,</w:t>
            </w:r>
            <w:r>
              <w:t xml:space="preserve"> recycle</w:t>
            </w:r>
            <w:r>
              <w:t>,</w:t>
            </w:r>
            <w:r>
              <w:t xml:space="preserve"> resource</w:t>
            </w:r>
            <w:r>
              <w:t>,</w:t>
            </w:r>
            <w:r>
              <w:t xml:space="preserve"> reuse </w:t>
            </w:r>
          </w:p>
        </w:tc>
      </w:tr>
      <w:tr w:rsidR="002F2DA2" w:rsidRPr="00E550EA" w14:paraId="7BBA47D3" w14:textId="77777777" w:rsidTr="00E550EA">
        <w:tc>
          <w:tcPr>
            <w:tcW w:w="713" w:type="dxa"/>
            <w:tcBorders>
              <w:left w:val="nil"/>
              <w:bottom w:val="nil"/>
              <w:right w:val="nil"/>
            </w:tcBorders>
            <w:shd w:val="clear" w:color="auto" w:fill="FFFFFF" w:themeFill="background1"/>
          </w:tcPr>
          <w:p w14:paraId="6412E351" w14:textId="3BBD97A5" w:rsidR="002F2DA2" w:rsidRPr="00E550EA" w:rsidRDefault="002F2DA2" w:rsidP="002F2DA2">
            <w:pPr>
              <w:jc w:val="center"/>
              <w:rPr>
                <w:rFonts w:ascii="Century Gothic" w:hAnsi="Century Gothic" w:cstheme="minorHAnsi"/>
                <w:sz w:val="19"/>
                <w:szCs w:val="19"/>
              </w:rPr>
            </w:pPr>
          </w:p>
        </w:tc>
        <w:tc>
          <w:tcPr>
            <w:tcW w:w="704" w:type="dxa"/>
            <w:gridSpan w:val="2"/>
            <w:tcBorders>
              <w:left w:val="nil"/>
              <w:bottom w:val="nil"/>
              <w:right w:val="nil"/>
            </w:tcBorders>
            <w:shd w:val="clear" w:color="auto" w:fill="FFFFFF" w:themeFill="background1"/>
            <w:vAlign w:val="center"/>
          </w:tcPr>
          <w:p w14:paraId="43A79575" w14:textId="77777777" w:rsidR="002F2DA2" w:rsidRPr="00E550EA" w:rsidRDefault="002F2DA2" w:rsidP="002F2DA2">
            <w:pPr>
              <w:jc w:val="center"/>
              <w:rPr>
                <w:rFonts w:ascii="Century Gothic" w:hAnsi="Century Gothic" w:cstheme="minorHAnsi"/>
                <w:sz w:val="19"/>
                <w:szCs w:val="19"/>
              </w:rPr>
            </w:pPr>
          </w:p>
        </w:tc>
        <w:tc>
          <w:tcPr>
            <w:tcW w:w="14875" w:type="dxa"/>
            <w:gridSpan w:val="3"/>
            <w:tcBorders>
              <w:left w:val="nil"/>
              <w:right w:val="nil"/>
            </w:tcBorders>
            <w:shd w:val="clear" w:color="auto" w:fill="FFFFFF" w:themeFill="background1"/>
            <w:vAlign w:val="center"/>
          </w:tcPr>
          <w:p w14:paraId="0F1D8D16" w14:textId="77777777" w:rsidR="002F2DA2" w:rsidRPr="00E550EA" w:rsidRDefault="002F2DA2" w:rsidP="002F2DA2">
            <w:pPr>
              <w:jc w:val="center"/>
              <w:rPr>
                <w:rFonts w:ascii="Century Gothic" w:hAnsi="Century Gothic" w:cstheme="minorHAnsi"/>
                <w:sz w:val="19"/>
                <w:szCs w:val="19"/>
              </w:rPr>
            </w:pPr>
          </w:p>
        </w:tc>
      </w:tr>
      <w:tr w:rsidR="002F2DA2" w:rsidRPr="00E550EA" w14:paraId="04FE581C" w14:textId="77777777" w:rsidTr="00E550EA">
        <w:tc>
          <w:tcPr>
            <w:tcW w:w="713" w:type="dxa"/>
            <w:tcBorders>
              <w:top w:val="nil"/>
              <w:left w:val="nil"/>
              <w:bottom w:val="nil"/>
              <w:right w:val="nil"/>
            </w:tcBorders>
          </w:tcPr>
          <w:p w14:paraId="34626AC1" w14:textId="77777777" w:rsidR="002F2DA2" w:rsidRPr="00E550EA" w:rsidRDefault="002F2DA2" w:rsidP="002F2DA2">
            <w:pPr>
              <w:jc w:val="center"/>
              <w:rPr>
                <w:rFonts w:ascii="Century Gothic" w:hAnsi="Century Gothic"/>
                <w:sz w:val="19"/>
                <w:szCs w:val="19"/>
              </w:rPr>
            </w:pPr>
          </w:p>
        </w:tc>
        <w:tc>
          <w:tcPr>
            <w:tcW w:w="690" w:type="dxa"/>
            <w:tcBorders>
              <w:top w:val="nil"/>
              <w:left w:val="nil"/>
              <w:bottom w:val="nil"/>
            </w:tcBorders>
            <w:vAlign w:val="center"/>
          </w:tcPr>
          <w:p w14:paraId="3EA646C1" w14:textId="77777777" w:rsidR="002F2DA2" w:rsidRPr="00E550EA" w:rsidRDefault="002F2DA2" w:rsidP="002F2DA2">
            <w:pPr>
              <w:jc w:val="center"/>
              <w:rPr>
                <w:rFonts w:ascii="Century Gothic" w:hAnsi="Century Gothic"/>
                <w:sz w:val="19"/>
                <w:szCs w:val="19"/>
              </w:rPr>
            </w:pPr>
          </w:p>
        </w:tc>
        <w:tc>
          <w:tcPr>
            <w:tcW w:w="2420" w:type="dxa"/>
            <w:gridSpan w:val="2"/>
            <w:vAlign w:val="center"/>
          </w:tcPr>
          <w:p w14:paraId="0BF52F63" w14:textId="77777777" w:rsidR="002F2DA2" w:rsidRPr="00E550EA" w:rsidRDefault="002F2DA2" w:rsidP="002F2DA2">
            <w:pPr>
              <w:jc w:val="center"/>
              <w:rPr>
                <w:rFonts w:ascii="Century Gothic" w:hAnsi="Century Gothic"/>
                <w:b/>
                <w:sz w:val="19"/>
                <w:szCs w:val="19"/>
              </w:rPr>
            </w:pPr>
            <w:r w:rsidRPr="00E550EA">
              <w:rPr>
                <w:rFonts w:ascii="Century Gothic" w:hAnsi="Century Gothic"/>
                <w:b/>
                <w:sz w:val="19"/>
                <w:szCs w:val="19"/>
              </w:rPr>
              <w:t>Skill Development</w:t>
            </w:r>
          </w:p>
        </w:tc>
        <w:tc>
          <w:tcPr>
            <w:tcW w:w="12469" w:type="dxa"/>
            <w:gridSpan w:val="2"/>
            <w:vAlign w:val="center"/>
          </w:tcPr>
          <w:p w14:paraId="4AA7CEA8" w14:textId="49D70D0F" w:rsidR="002F2DA2" w:rsidRPr="001E43D3" w:rsidRDefault="002F2DA2" w:rsidP="002F2DA2">
            <w:pPr>
              <w:pStyle w:val="ListParagraph"/>
              <w:numPr>
                <w:ilvl w:val="0"/>
                <w:numId w:val="10"/>
              </w:numPr>
              <w:rPr>
                <w:rFonts w:ascii="Century Gothic" w:hAnsi="Century Gothic" w:cstheme="minorHAnsi"/>
                <w:sz w:val="19"/>
                <w:szCs w:val="19"/>
              </w:rPr>
            </w:pPr>
            <w:r w:rsidRPr="001E43D3">
              <w:rPr>
                <w:rFonts w:ascii="Century Gothic" w:hAnsi="Century Gothic" w:cstheme="minorHAnsi"/>
                <w:sz w:val="19"/>
                <w:szCs w:val="19"/>
              </w:rPr>
              <w:t>To be able to define the independent, dependent and control variables for a scientific investigation</w:t>
            </w:r>
            <w:r w:rsidR="00671EF9">
              <w:rPr>
                <w:rFonts w:ascii="Century Gothic" w:hAnsi="Century Gothic" w:cstheme="minorHAnsi"/>
                <w:sz w:val="19"/>
                <w:szCs w:val="19"/>
              </w:rPr>
              <w:t>.</w:t>
            </w:r>
          </w:p>
          <w:p w14:paraId="22AFD934" w14:textId="5A1CE505" w:rsidR="002F2DA2" w:rsidRPr="001E43D3" w:rsidRDefault="002F2DA2" w:rsidP="002F2DA2">
            <w:pPr>
              <w:pStyle w:val="ListParagraph"/>
              <w:numPr>
                <w:ilvl w:val="0"/>
                <w:numId w:val="10"/>
              </w:numPr>
              <w:rPr>
                <w:rFonts w:ascii="Century Gothic" w:hAnsi="Century Gothic" w:cstheme="minorHAnsi"/>
                <w:sz w:val="19"/>
                <w:szCs w:val="19"/>
              </w:rPr>
            </w:pPr>
            <w:r w:rsidRPr="001E43D3">
              <w:rPr>
                <w:rFonts w:ascii="Century Gothic" w:hAnsi="Century Gothic" w:cstheme="minorHAnsi"/>
                <w:sz w:val="19"/>
                <w:szCs w:val="19"/>
              </w:rPr>
              <w:t>To be able to interpret data in graphical form and describe what it shows</w:t>
            </w:r>
            <w:r w:rsidR="00671EF9">
              <w:rPr>
                <w:rFonts w:ascii="Century Gothic" w:hAnsi="Century Gothic" w:cstheme="minorHAnsi"/>
                <w:sz w:val="19"/>
                <w:szCs w:val="19"/>
              </w:rPr>
              <w:t>.</w:t>
            </w:r>
          </w:p>
          <w:p w14:paraId="4F979365" w14:textId="218AD23A" w:rsidR="002F2DA2" w:rsidRPr="00E550EA" w:rsidRDefault="002F2DA2" w:rsidP="002F2DA2">
            <w:pPr>
              <w:pStyle w:val="ListParagraph"/>
              <w:numPr>
                <w:ilvl w:val="0"/>
                <w:numId w:val="10"/>
              </w:numPr>
              <w:rPr>
                <w:rFonts w:ascii="Century Gothic" w:hAnsi="Century Gothic" w:cstheme="minorHAnsi"/>
                <w:sz w:val="19"/>
                <w:szCs w:val="19"/>
              </w:rPr>
            </w:pPr>
            <w:r w:rsidRPr="001E43D3">
              <w:rPr>
                <w:rFonts w:ascii="Century Gothic" w:hAnsi="Century Gothic" w:cstheme="minorHAnsi"/>
                <w:sz w:val="19"/>
                <w:szCs w:val="19"/>
              </w:rPr>
              <w:lastRenderedPageBreak/>
              <w:t>To be able to collect data in tabular form and plot this data graphically</w:t>
            </w:r>
            <w:r w:rsidR="00671EF9">
              <w:rPr>
                <w:rFonts w:ascii="Century Gothic" w:hAnsi="Century Gothic" w:cstheme="minorHAnsi"/>
                <w:sz w:val="19"/>
                <w:szCs w:val="19"/>
              </w:rPr>
              <w:t>.</w:t>
            </w:r>
          </w:p>
        </w:tc>
      </w:tr>
    </w:tbl>
    <w:p w14:paraId="2C86CDD7" w14:textId="77777777" w:rsidR="004D0A33" w:rsidRPr="007B298F" w:rsidRDefault="00EF097C">
      <w:pPr>
        <w:rPr>
          <w:rFonts w:ascii="Century Gothic" w:hAnsi="Century Gothic"/>
        </w:rPr>
      </w:pPr>
    </w:p>
    <w:sectPr w:rsidR="004D0A33" w:rsidRPr="007B298F" w:rsidSect="00671EF9">
      <w:pgSz w:w="16838" w:h="11906" w:orient="landscape"/>
      <w:pgMar w:top="720" w:right="720" w:bottom="720" w:left="72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7610E" w14:textId="77777777" w:rsidR="00671EF9" w:rsidRDefault="00671EF9" w:rsidP="00671EF9">
      <w:pPr>
        <w:spacing w:after="0" w:line="240" w:lineRule="auto"/>
      </w:pPr>
      <w:r>
        <w:separator/>
      </w:r>
    </w:p>
  </w:endnote>
  <w:endnote w:type="continuationSeparator" w:id="0">
    <w:p w14:paraId="53980F71" w14:textId="77777777" w:rsidR="00671EF9" w:rsidRDefault="00671EF9" w:rsidP="00671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2AEA5" w14:textId="77777777" w:rsidR="00671EF9" w:rsidRDefault="00671EF9" w:rsidP="00671EF9">
      <w:pPr>
        <w:spacing w:after="0" w:line="240" w:lineRule="auto"/>
      </w:pPr>
      <w:r>
        <w:separator/>
      </w:r>
    </w:p>
  </w:footnote>
  <w:footnote w:type="continuationSeparator" w:id="0">
    <w:p w14:paraId="7FFE7D8E" w14:textId="77777777" w:rsidR="00671EF9" w:rsidRDefault="00671EF9" w:rsidP="00671E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42860"/>
    <w:multiLevelType w:val="hybridMultilevel"/>
    <w:tmpl w:val="3E362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63D6E"/>
    <w:multiLevelType w:val="hybridMultilevel"/>
    <w:tmpl w:val="A6CA36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1A50C73"/>
    <w:multiLevelType w:val="hybridMultilevel"/>
    <w:tmpl w:val="941A24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F117AB5"/>
    <w:multiLevelType w:val="hybridMultilevel"/>
    <w:tmpl w:val="7F14B2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5F27153"/>
    <w:multiLevelType w:val="hybridMultilevel"/>
    <w:tmpl w:val="8B5243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3667C4A"/>
    <w:multiLevelType w:val="hybridMultilevel"/>
    <w:tmpl w:val="DC6A76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D133E61"/>
    <w:multiLevelType w:val="hybridMultilevel"/>
    <w:tmpl w:val="BD7A7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A4746C"/>
    <w:multiLevelType w:val="hybridMultilevel"/>
    <w:tmpl w:val="EA0ECC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0E9793C"/>
    <w:multiLevelType w:val="hybridMultilevel"/>
    <w:tmpl w:val="7360A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B066278"/>
    <w:multiLevelType w:val="hybridMultilevel"/>
    <w:tmpl w:val="E1DC4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351683"/>
    <w:multiLevelType w:val="hybridMultilevel"/>
    <w:tmpl w:val="9D567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F9558E6"/>
    <w:multiLevelType w:val="hybridMultilevel"/>
    <w:tmpl w:val="7EDC62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11"/>
  </w:num>
  <w:num w:numId="3">
    <w:abstractNumId w:val="7"/>
  </w:num>
  <w:num w:numId="4">
    <w:abstractNumId w:val="6"/>
  </w:num>
  <w:num w:numId="5">
    <w:abstractNumId w:val="8"/>
  </w:num>
  <w:num w:numId="6">
    <w:abstractNumId w:val="3"/>
  </w:num>
  <w:num w:numId="7">
    <w:abstractNumId w:val="2"/>
  </w:num>
  <w:num w:numId="8">
    <w:abstractNumId w:val="5"/>
  </w:num>
  <w:num w:numId="9">
    <w:abstractNumId w:val="4"/>
  </w:num>
  <w:num w:numId="10">
    <w:abstractNumId w:val="1"/>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98F"/>
    <w:rsid w:val="00090F9F"/>
    <w:rsid w:val="00093AE2"/>
    <w:rsid w:val="000F56D9"/>
    <w:rsid w:val="001E43D3"/>
    <w:rsid w:val="00237901"/>
    <w:rsid w:val="002B31BD"/>
    <w:rsid w:val="002F2DA2"/>
    <w:rsid w:val="003B2C0C"/>
    <w:rsid w:val="004B2C4D"/>
    <w:rsid w:val="00671EF9"/>
    <w:rsid w:val="00672248"/>
    <w:rsid w:val="007B298F"/>
    <w:rsid w:val="007C7E8E"/>
    <w:rsid w:val="009443A4"/>
    <w:rsid w:val="00947452"/>
    <w:rsid w:val="00BE16FA"/>
    <w:rsid w:val="00E550EA"/>
    <w:rsid w:val="00EB5878"/>
    <w:rsid w:val="00EF0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215B1"/>
  <w15:chartTrackingRefBased/>
  <w15:docId w15:val="{1923D60C-DB29-4953-A92C-8EA49262D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2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298F"/>
    <w:pPr>
      <w:ind w:left="720"/>
      <w:contextualSpacing/>
    </w:pPr>
  </w:style>
  <w:style w:type="character" w:customStyle="1" w:styleId="normaltextrun">
    <w:name w:val="normaltextrun"/>
    <w:basedOn w:val="DefaultParagraphFont"/>
    <w:rsid w:val="003B2C0C"/>
  </w:style>
  <w:style w:type="character" w:customStyle="1" w:styleId="eop">
    <w:name w:val="eop"/>
    <w:basedOn w:val="DefaultParagraphFont"/>
    <w:rsid w:val="003B2C0C"/>
  </w:style>
  <w:style w:type="paragraph" w:styleId="Header">
    <w:name w:val="header"/>
    <w:basedOn w:val="Normal"/>
    <w:link w:val="HeaderChar"/>
    <w:uiPriority w:val="99"/>
    <w:unhideWhenUsed/>
    <w:rsid w:val="00671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1EF9"/>
  </w:style>
  <w:style w:type="paragraph" w:styleId="Footer">
    <w:name w:val="footer"/>
    <w:basedOn w:val="Normal"/>
    <w:link w:val="FooterChar"/>
    <w:uiPriority w:val="99"/>
    <w:unhideWhenUsed/>
    <w:rsid w:val="00671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1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55E4AFEF95D3488C9FD633267E7521" ma:contentTypeVersion="18" ma:contentTypeDescription="Create a new document." ma:contentTypeScope="" ma:versionID="607335ac41d0a52fbd547041a2d58152">
  <xsd:schema xmlns:xsd="http://www.w3.org/2001/XMLSchema" xmlns:xs="http://www.w3.org/2001/XMLSchema" xmlns:p="http://schemas.microsoft.com/office/2006/metadata/properties" xmlns:ns2="1c929654-2473-4211-8ee6-a950627cc2eb" xmlns:ns3="5cbb70a0-51aa-4b9b-a53b-f039c9636d9a" targetNamespace="http://schemas.microsoft.com/office/2006/metadata/properties" ma:root="true" ma:fieldsID="b954dd69116274a3b0fd7fd3a6d1b6c5" ns2:_="" ns3:_="">
    <xsd:import namespace="1c929654-2473-4211-8ee6-a950627cc2eb"/>
    <xsd:import namespace="5cbb70a0-51aa-4b9b-a53b-f039c9636d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929654-2473-4211-8ee6-a950627cc2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b70a0-51aa-4b9b-a53b-f039c9636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0ef787-b0d1-4363-8720-ac79ba881236}" ma:internalName="TaxCatchAll" ma:showField="CatchAllData" ma:web="5cbb70a0-51aa-4b9b-a53b-f039c9636d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cbb70a0-51aa-4b9b-a53b-f039c9636d9a" xsi:nil="true"/>
    <lcf76f155ced4ddcb4097134ff3c332f xmlns="1c929654-2473-4211-8ee6-a950627cc2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A7D0AA-6E70-4582-A717-B511D4F38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929654-2473-4211-8ee6-a950627cc2eb"/>
    <ds:schemaRef ds:uri="5cbb70a0-51aa-4b9b-a53b-f039c9636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B8735B-01D1-4803-BC1A-2BB1A8BBB42D}">
  <ds:schemaRefs>
    <ds:schemaRef ds:uri="http://schemas.microsoft.com/office/infopath/2007/PartnerControls"/>
    <ds:schemaRef ds:uri="http://purl.org/dc/dcmitype/"/>
    <ds:schemaRef ds:uri="http://purl.org/dc/elements/1.1/"/>
    <ds:schemaRef ds:uri="1c929654-2473-4211-8ee6-a950627cc2eb"/>
    <ds:schemaRef ds:uri="http://schemas.microsoft.com/office/2006/documentManagement/types"/>
    <ds:schemaRef ds:uri="http://purl.org/dc/terms/"/>
    <ds:schemaRef ds:uri="http://schemas.openxmlformats.org/package/2006/metadata/core-properties"/>
    <ds:schemaRef ds:uri="5cbb70a0-51aa-4b9b-a53b-f039c9636d9a"/>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7AF8831-D8A0-48D5-8D6F-1E6ECB32FB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Nova Education Trust</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Garner Staff 8914404</dc:creator>
  <cp:keywords/>
  <dc:description/>
  <cp:lastModifiedBy>A Read Staff 8914404</cp:lastModifiedBy>
  <cp:revision>3</cp:revision>
  <dcterms:created xsi:type="dcterms:W3CDTF">2024-03-13T15:31:00Z</dcterms:created>
  <dcterms:modified xsi:type="dcterms:W3CDTF">2024-09-05T09:32:00Z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0x0101007555E4AFEF95D3488C9FD633267E7521</vt:lpwstr>
  </property>
  <property fmtid="{D5CDD505-2E9C-101B-9397-08002B2CF9AE}" pid="3" name="MediaServiceImageTags">
    <vt:lpwstr/>
  </property>
</Properties>
</file>