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Look w:val="04A0" w:firstRow="1" w:lastRow="0" w:firstColumn="1" w:lastColumn="0" w:noHBand="0" w:noVBand="1"/>
      </w:tblPr>
      <w:tblGrid>
        <w:gridCol w:w="4430"/>
        <w:gridCol w:w="4732"/>
      </w:tblGrid>
      <w:tr w:rsidR="002479D8" w:rsidRPr="001C2E51" w14:paraId="32F87AD7" w14:textId="77777777" w:rsidTr="00B124A3">
        <w:tc>
          <w:tcPr>
            <w:tcW w:w="4589" w:type="dxa"/>
            <w:tcBorders>
              <w:top w:val="nil"/>
              <w:left w:val="nil"/>
              <w:bottom w:val="nil"/>
              <w:right w:val="nil"/>
            </w:tcBorders>
            <w:vAlign w:val="center"/>
          </w:tcPr>
          <w:p w14:paraId="3A8D1093" w14:textId="2106A6F7" w:rsidR="002479D8" w:rsidRPr="00D64347" w:rsidRDefault="000A68C6" w:rsidP="00B124A3">
            <w:pPr>
              <w:rPr>
                <w:rFonts w:cs="Arial"/>
                <w:sz w:val="20"/>
              </w:rPr>
            </w:pPr>
            <w:bookmarkStart w:id="0" w:name="_GoBack"/>
            <w:bookmarkEnd w:id="0"/>
            <w:r>
              <w:rPr>
                <w:rFonts w:cs="Arial"/>
                <w:sz w:val="20"/>
              </w:rPr>
              <w:t>18</w:t>
            </w:r>
            <w:r w:rsidRPr="000A68C6">
              <w:rPr>
                <w:rFonts w:cs="Arial"/>
                <w:sz w:val="20"/>
                <w:vertAlign w:val="superscript"/>
              </w:rPr>
              <w:t>th</w:t>
            </w:r>
            <w:r>
              <w:rPr>
                <w:rFonts w:cs="Arial"/>
                <w:sz w:val="20"/>
              </w:rPr>
              <w:t xml:space="preserve"> May 2017</w:t>
            </w:r>
          </w:p>
        </w:tc>
        <w:tc>
          <w:tcPr>
            <w:tcW w:w="4885" w:type="dxa"/>
            <w:tcBorders>
              <w:top w:val="nil"/>
              <w:left w:val="nil"/>
              <w:bottom w:val="nil"/>
              <w:right w:val="nil"/>
            </w:tcBorders>
            <w:vAlign w:val="center"/>
          </w:tcPr>
          <w:p w14:paraId="50C1B98F" w14:textId="7EAD7841" w:rsidR="002479D8" w:rsidRPr="001C2E51" w:rsidRDefault="000A68C6" w:rsidP="00B124A3">
            <w:pPr>
              <w:jc w:val="right"/>
              <w:rPr>
                <w:rFonts w:cs="Arial"/>
                <w:sz w:val="14"/>
                <w:szCs w:val="14"/>
              </w:rPr>
            </w:pPr>
            <w:r>
              <w:rPr>
                <w:rFonts w:cs="Arial"/>
                <w:sz w:val="14"/>
                <w:szCs w:val="14"/>
              </w:rPr>
              <w:t>J:4A Pupil\Years\</w:t>
            </w:r>
            <w:proofErr w:type="spellStart"/>
            <w:r>
              <w:rPr>
                <w:rFonts w:cs="Arial"/>
                <w:sz w:val="14"/>
                <w:szCs w:val="14"/>
              </w:rPr>
              <w:t>Yr</w:t>
            </w:r>
            <w:proofErr w:type="spellEnd"/>
            <w:r>
              <w:rPr>
                <w:rFonts w:cs="Arial"/>
                <w:sz w:val="14"/>
                <w:szCs w:val="14"/>
              </w:rPr>
              <w:t xml:space="preserve"> 8\General</w:t>
            </w:r>
          </w:p>
        </w:tc>
      </w:tr>
      <w:tr w:rsidR="002479D8" w:rsidRPr="001C2E51" w14:paraId="73435646" w14:textId="77777777" w:rsidTr="00B124A3">
        <w:tc>
          <w:tcPr>
            <w:tcW w:w="4589" w:type="dxa"/>
            <w:tcBorders>
              <w:top w:val="nil"/>
              <w:left w:val="nil"/>
              <w:bottom w:val="nil"/>
              <w:right w:val="nil"/>
            </w:tcBorders>
            <w:vAlign w:val="center"/>
          </w:tcPr>
          <w:p w14:paraId="018D666C" w14:textId="77777777" w:rsidR="002479D8" w:rsidRPr="00777E0A" w:rsidRDefault="002479D8" w:rsidP="00B124A3">
            <w:pPr>
              <w:rPr>
                <w:rFonts w:cs="Arial"/>
                <w:sz w:val="20"/>
              </w:rPr>
            </w:pPr>
          </w:p>
        </w:tc>
        <w:tc>
          <w:tcPr>
            <w:tcW w:w="4885" w:type="dxa"/>
            <w:tcBorders>
              <w:top w:val="nil"/>
              <w:left w:val="nil"/>
              <w:bottom w:val="nil"/>
              <w:right w:val="nil"/>
            </w:tcBorders>
            <w:vAlign w:val="center"/>
          </w:tcPr>
          <w:p w14:paraId="289EE852" w14:textId="58FEB6A9" w:rsidR="002479D8" w:rsidRPr="001C2E51" w:rsidRDefault="000A68C6" w:rsidP="00B124A3">
            <w:pPr>
              <w:jc w:val="right"/>
              <w:rPr>
                <w:rFonts w:cs="Arial"/>
                <w:sz w:val="14"/>
                <w:szCs w:val="14"/>
              </w:rPr>
            </w:pPr>
            <w:proofErr w:type="spellStart"/>
            <w:r>
              <w:rPr>
                <w:rFonts w:cs="Arial"/>
                <w:sz w:val="14"/>
                <w:szCs w:val="14"/>
              </w:rPr>
              <w:t>Yr</w:t>
            </w:r>
            <w:proofErr w:type="spellEnd"/>
            <w:r>
              <w:rPr>
                <w:rFonts w:cs="Arial"/>
                <w:sz w:val="14"/>
                <w:szCs w:val="14"/>
              </w:rPr>
              <w:t xml:space="preserve"> 8 Internal Assessment </w:t>
            </w:r>
            <w:proofErr w:type="spellStart"/>
            <w:r>
              <w:rPr>
                <w:rFonts w:cs="Arial"/>
                <w:sz w:val="14"/>
                <w:szCs w:val="14"/>
              </w:rPr>
              <w:t>ltr</w:t>
            </w:r>
            <w:proofErr w:type="spellEnd"/>
            <w:r>
              <w:rPr>
                <w:rFonts w:cs="Arial"/>
                <w:sz w:val="14"/>
                <w:szCs w:val="14"/>
              </w:rPr>
              <w:t xml:space="preserve"> </w:t>
            </w:r>
            <w:r w:rsidR="00947983">
              <w:rPr>
                <w:rFonts w:cs="Arial"/>
                <w:sz w:val="14"/>
                <w:szCs w:val="14"/>
              </w:rPr>
              <w:t xml:space="preserve">p1 </w:t>
            </w:r>
            <w:r>
              <w:rPr>
                <w:rFonts w:cs="Arial"/>
                <w:sz w:val="14"/>
                <w:szCs w:val="14"/>
              </w:rPr>
              <w:t>May 17</w:t>
            </w:r>
          </w:p>
        </w:tc>
      </w:tr>
      <w:tr w:rsidR="002479D8" w:rsidRPr="001C2E51" w14:paraId="778EA20D" w14:textId="77777777" w:rsidTr="00B124A3">
        <w:tc>
          <w:tcPr>
            <w:tcW w:w="4589" w:type="dxa"/>
            <w:tcBorders>
              <w:top w:val="nil"/>
              <w:left w:val="nil"/>
              <w:bottom w:val="nil"/>
              <w:right w:val="nil"/>
            </w:tcBorders>
            <w:vAlign w:val="center"/>
          </w:tcPr>
          <w:p w14:paraId="7951A184" w14:textId="77777777" w:rsidR="002479D8" w:rsidRPr="00777E0A" w:rsidRDefault="002479D8" w:rsidP="00B124A3">
            <w:pPr>
              <w:rPr>
                <w:rFonts w:cs="Arial"/>
                <w:sz w:val="20"/>
              </w:rPr>
            </w:pPr>
          </w:p>
        </w:tc>
        <w:tc>
          <w:tcPr>
            <w:tcW w:w="4885" w:type="dxa"/>
            <w:tcBorders>
              <w:top w:val="nil"/>
              <w:left w:val="nil"/>
              <w:bottom w:val="nil"/>
              <w:right w:val="nil"/>
            </w:tcBorders>
            <w:vAlign w:val="center"/>
          </w:tcPr>
          <w:p w14:paraId="4BAE44B5" w14:textId="60BFA65C" w:rsidR="002479D8" w:rsidRPr="001C2E51" w:rsidRDefault="000A68C6" w:rsidP="00B124A3">
            <w:pPr>
              <w:jc w:val="right"/>
              <w:rPr>
                <w:rFonts w:cs="Arial"/>
                <w:sz w:val="14"/>
                <w:szCs w:val="14"/>
              </w:rPr>
            </w:pPr>
            <w:r>
              <w:rPr>
                <w:rFonts w:cs="Arial"/>
                <w:sz w:val="14"/>
                <w:szCs w:val="14"/>
              </w:rPr>
              <w:t xml:space="preserve">File    MOD\SHD     </w:t>
            </w:r>
          </w:p>
        </w:tc>
      </w:tr>
    </w:tbl>
    <w:p w14:paraId="1022DB84" w14:textId="6E144F86" w:rsidR="001C0C33" w:rsidRDefault="001C0C33">
      <w:pPr>
        <w:rPr>
          <w:lang w:val="en-GB"/>
        </w:rPr>
      </w:pPr>
    </w:p>
    <w:p w14:paraId="38DD09CD" w14:textId="77777777" w:rsidR="000A68C6" w:rsidRDefault="000A68C6" w:rsidP="000A68C6">
      <w:pPr>
        <w:rPr>
          <w:sz w:val="20"/>
          <w:szCs w:val="20"/>
        </w:rPr>
      </w:pPr>
    </w:p>
    <w:p w14:paraId="724BBDB1" w14:textId="77777777" w:rsidR="000A68C6" w:rsidRDefault="000A68C6" w:rsidP="000A68C6">
      <w:pPr>
        <w:rPr>
          <w:sz w:val="20"/>
          <w:szCs w:val="20"/>
        </w:rPr>
      </w:pPr>
    </w:p>
    <w:p w14:paraId="318FF673" w14:textId="77777777" w:rsidR="00AF7FEC" w:rsidRDefault="00AF7FEC" w:rsidP="000A68C6">
      <w:pPr>
        <w:rPr>
          <w:sz w:val="20"/>
          <w:szCs w:val="20"/>
        </w:rPr>
      </w:pPr>
    </w:p>
    <w:p w14:paraId="7AEE6E12" w14:textId="77777777" w:rsidR="00AF7FEC" w:rsidRDefault="00AF7FEC" w:rsidP="000A68C6">
      <w:pPr>
        <w:rPr>
          <w:sz w:val="20"/>
          <w:szCs w:val="20"/>
        </w:rPr>
      </w:pPr>
    </w:p>
    <w:p w14:paraId="12CDCED9" w14:textId="77777777" w:rsidR="000A68C6" w:rsidRDefault="000A68C6" w:rsidP="000A68C6">
      <w:pPr>
        <w:rPr>
          <w:sz w:val="20"/>
          <w:szCs w:val="20"/>
        </w:rPr>
      </w:pPr>
    </w:p>
    <w:p w14:paraId="3D1CC2B4" w14:textId="15CC17C4" w:rsidR="000A68C6" w:rsidRDefault="000A68C6" w:rsidP="000A68C6">
      <w:pPr>
        <w:rPr>
          <w:sz w:val="20"/>
          <w:szCs w:val="20"/>
        </w:rPr>
      </w:pPr>
      <w:r w:rsidRPr="000A68C6">
        <w:rPr>
          <w:sz w:val="20"/>
          <w:szCs w:val="20"/>
        </w:rPr>
        <w:t>Dear Parent</w:t>
      </w:r>
      <w:r>
        <w:rPr>
          <w:sz w:val="20"/>
          <w:szCs w:val="20"/>
        </w:rPr>
        <w:t>(s)</w:t>
      </w:r>
      <w:r w:rsidRPr="000A68C6">
        <w:rPr>
          <w:sz w:val="20"/>
          <w:szCs w:val="20"/>
        </w:rPr>
        <w:t>/</w:t>
      </w:r>
      <w:proofErr w:type="spellStart"/>
      <w:r w:rsidRPr="000A68C6">
        <w:rPr>
          <w:sz w:val="20"/>
          <w:szCs w:val="20"/>
        </w:rPr>
        <w:t>Carer</w:t>
      </w:r>
      <w:proofErr w:type="spellEnd"/>
      <w:r>
        <w:rPr>
          <w:sz w:val="20"/>
          <w:szCs w:val="20"/>
        </w:rPr>
        <w:t>(s)</w:t>
      </w:r>
    </w:p>
    <w:p w14:paraId="3B4D0BD7" w14:textId="77777777" w:rsidR="000A68C6" w:rsidRDefault="000A68C6" w:rsidP="000A68C6">
      <w:pPr>
        <w:rPr>
          <w:sz w:val="20"/>
          <w:szCs w:val="20"/>
        </w:rPr>
      </w:pPr>
    </w:p>
    <w:p w14:paraId="51B879D1" w14:textId="2D2628EF" w:rsidR="000A68C6" w:rsidRPr="000A68C6" w:rsidRDefault="000A68C6" w:rsidP="000A68C6">
      <w:pPr>
        <w:rPr>
          <w:b/>
          <w:sz w:val="20"/>
          <w:szCs w:val="20"/>
        </w:rPr>
      </w:pPr>
      <w:r>
        <w:rPr>
          <w:b/>
          <w:sz w:val="20"/>
          <w:szCs w:val="20"/>
        </w:rPr>
        <w:t xml:space="preserve">Year 8 Internal Assessments </w:t>
      </w:r>
    </w:p>
    <w:p w14:paraId="4B045FB2" w14:textId="77777777" w:rsidR="000A68C6" w:rsidRPr="000A68C6" w:rsidRDefault="000A68C6" w:rsidP="000A68C6">
      <w:pPr>
        <w:rPr>
          <w:sz w:val="20"/>
          <w:szCs w:val="20"/>
        </w:rPr>
      </w:pPr>
    </w:p>
    <w:p w14:paraId="13664FB5" w14:textId="77777777" w:rsidR="000A68C6" w:rsidRDefault="000A68C6" w:rsidP="000A68C6">
      <w:pPr>
        <w:rPr>
          <w:sz w:val="20"/>
          <w:szCs w:val="20"/>
        </w:rPr>
      </w:pPr>
      <w:r w:rsidRPr="000A68C6">
        <w:rPr>
          <w:sz w:val="20"/>
          <w:szCs w:val="20"/>
        </w:rPr>
        <w:t>I am writing to inform you that Year 8 students will be completing their Internal Assessments week beginning Monday 5</w:t>
      </w:r>
      <w:r w:rsidRPr="000A68C6">
        <w:rPr>
          <w:sz w:val="20"/>
          <w:szCs w:val="20"/>
          <w:vertAlign w:val="superscript"/>
        </w:rPr>
        <w:t>th</w:t>
      </w:r>
      <w:r w:rsidRPr="000A68C6">
        <w:rPr>
          <w:sz w:val="20"/>
          <w:szCs w:val="20"/>
        </w:rPr>
        <w:t xml:space="preserve"> June 2017. Students will complete assessments in different subjects which will provide vital information on your child’s progress and Current Attainment Level (CAL).  The CAL achieved in the June Assessment plays a significant part in determining which band your child will be placed in for Year 9. </w:t>
      </w:r>
    </w:p>
    <w:p w14:paraId="01D81785" w14:textId="77777777" w:rsidR="000A68C6" w:rsidRPr="000A68C6" w:rsidRDefault="000A68C6" w:rsidP="000A68C6">
      <w:pPr>
        <w:rPr>
          <w:sz w:val="20"/>
          <w:szCs w:val="20"/>
        </w:rPr>
      </w:pPr>
    </w:p>
    <w:p w14:paraId="570C7DD6" w14:textId="273FA87A" w:rsidR="000A68C6" w:rsidRDefault="000A68C6" w:rsidP="000A68C6">
      <w:pPr>
        <w:rPr>
          <w:sz w:val="20"/>
          <w:szCs w:val="20"/>
        </w:rPr>
      </w:pPr>
      <w:r w:rsidRPr="000A68C6">
        <w:rPr>
          <w:sz w:val="20"/>
          <w:szCs w:val="20"/>
        </w:rPr>
        <w:t>As the Internal Assessments are approaching, we are keen to support students by providing as much revision material as possible. Plea</w:t>
      </w:r>
      <w:r>
        <w:rPr>
          <w:sz w:val="20"/>
          <w:szCs w:val="20"/>
        </w:rPr>
        <w:t>se see the information</w:t>
      </w:r>
      <w:r w:rsidRPr="000A68C6">
        <w:rPr>
          <w:sz w:val="20"/>
          <w:szCs w:val="20"/>
        </w:rPr>
        <w:t xml:space="preserve"> on the back of this letter</w:t>
      </w:r>
      <w:r>
        <w:rPr>
          <w:sz w:val="20"/>
          <w:szCs w:val="20"/>
        </w:rPr>
        <w:t xml:space="preserve"> giving</w:t>
      </w:r>
      <w:r w:rsidRPr="000A68C6">
        <w:rPr>
          <w:sz w:val="20"/>
          <w:szCs w:val="20"/>
        </w:rPr>
        <w:t xml:space="preserve"> resources which can be referred to when revising. </w:t>
      </w:r>
    </w:p>
    <w:p w14:paraId="5A0AF35A" w14:textId="77777777" w:rsidR="000A68C6" w:rsidRPr="000A68C6" w:rsidRDefault="000A68C6" w:rsidP="000A68C6">
      <w:pPr>
        <w:rPr>
          <w:sz w:val="20"/>
          <w:szCs w:val="20"/>
        </w:rPr>
      </w:pPr>
    </w:p>
    <w:p w14:paraId="15446598" w14:textId="77777777" w:rsidR="000A68C6" w:rsidRDefault="000A68C6" w:rsidP="000A68C6">
      <w:pPr>
        <w:rPr>
          <w:sz w:val="20"/>
          <w:szCs w:val="20"/>
        </w:rPr>
      </w:pPr>
      <w:r w:rsidRPr="000A68C6">
        <w:rPr>
          <w:sz w:val="20"/>
          <w:szCs w:val="20"/>
        </w:rPr>
        <w:t xml:space="preserve">In the lead up to the Internal Assessments, students will be receiving information through active tutoring on effective revision strategies. The Internal Assessment timetables will also be given to Year 8 students during tutor time. </w:t>
      </w:r>
    </w:p>
    <w:p w14:paraId="712699B6" w14:textId="77777777" w:rsidR="000A68C6" w:rsidRPr="000A68C6" w:rsidRDefault="000A68C6" w:rsidP="000A68C6">
      <w:pPr>
        <w:rPr>
          <w:sz w:val="20"/>
          <w:szCs w:val="20"/>
        </w:rPr>
      </w:pPr>
    </w:p>
    <w:p w14:paraId="7BFA2C71" w14:textId="77777777" w:rsidR="000A68C6" w:rsidRPr="000A68C6" w:rsidRDefault="000A68C6" w:rsidP="000A68C6">
      <w:pPr>
        <w:rPr>
          <w:sz w:val="20"/>
          <w:szCs w:val="20"/>
        </w:rPr>
      </w:pPr>
      <w:r w:rsidRPr="000A68C6">
        <w:rPr>
          <w:sz w:val="20"/>
          <w:szCs w:val="20"/>
        </w:rPr>
        <w:t xml:space="preserve">Please do not hesitate to contact us if you have any questions or concerns. </w:t>
      </w:r>
    </w:p>
    <w:p w14:paraId="4787DC0B" w14:textId="77777777" w:rsidR="000A68C6" w:rsidRPr="000A68C6" w:rsidRDefault="000A68C6" w:rsidP="000A68C6">
      <w:pPr>
        <w:rPr>
          <w:sz w:val="20"/>
          <w:szCs w:val="20"/>
        </w:rPr>
      </w:pPr>
    </w:p>
    <w:p w14:paraId="70E3E00A" w14:textId="77777777" w:rsidR="000A68C6" w:rsidRDefault="000A68C6" w:rsidP="000A68C6">
      <w:pPr>
        <w:rPr>
          <w:sz w:val="20"/>
          <w:szCs w:val="20"/>
        </w:rPr>
      </w:pPr>
    </w:p>
    <w:p w14:paraId="7116C276" w14:textId="77777777" w:rsidR="000A68C6" w:rsidRDefault="000A68C6" w:rsidP="000A68C6">
      <w:pPr>
        <w:rPr>
          <w:sz w:val="20"/>
          <w:szCs w:val="20"/>
        </w:rPr>
      </w:pPr>
    </w:p>
    <w:p w14:paraId="112F1930" w14:textId="77777777" w:rsidR="000A68C6" w:rsidRDefault="000A68C6" w:rsidP="000A68C6">
      <w:pPr>
        <w:rPr>
          <w:sz w:val="20"/>
          <w:szCs w:val="20"/>
        </w:rPr>
      </w:pPr>
    </w:p>
    <w:p w14:paraId="4211688A" w14:textId="02B50A5F" w:rsidR="000A68C6" w:rsidRDefault="000A68C6" w:rsidP="000A68C6">
      <w:pPr>
        <w:rPr>
          <w:sz w:val="20"/>
          <w:szCs w:val="20"/>
        </w:rPr>
      </w:pPr>
      <w:r w:rsidRPr="000A68C6">
        <w:rPr>
          <w:sz w:val="20"/>
          <w:szCs w:val="20"/>
        </w:rPr>
        <w:t xml:space="preserve">Yours </w:t>
      </w:r>
      <w:r>
        <w:rPr>
          <w:sz w:val="20"/>
          <w:szCs w:val="20"/>
        </w:rPr>
        <w:t>sincerely</w:t>
      </w:r>
    </w:p>
    <w:p w14:paraId="765BA1DF" w14:textId="77777777" w:rsidR="000A68C6" w:rsidRDefault="000A68C6" w:rsidP="000A68C6">
      <w:pPr>
        <w:rPr>
          <w:sz w:val="20"/>
          <w:szCs w:val="20"/>
        </w:rPr>
      </w:pPr>
    </w:p>
    <w:p w14:paraId="345DCD2B" w14:textId="77777777" w:rsidR="000A68C6" w:rsidRDefault="000A68C6" w:rsidP="000A68C6">
      <w:pPr>
        <w:rPr>
          <w:sz w:val="20"/>
          <w:szCs w:val="20"/>
        </w:rPr>
      </w:pPr>
    </w:p>
    <w:p w14:paraId="1E3380B3" w14:textId="3AEFE644" w:rsidR="000A68C6" w:rsidRPr="000A68C6" w:rsidRDefault="000A68C6" w:rsidP="000A68C6">
      <w:pPr>
        <w:rPr>
          <w:rFonts w:ascii="Brush Script Std" w:hAnsi="Brush Script Std"/>
          <w:sz w:val="32"/>
          <w:szCs w:val="32"/>
        </w:rPr>
      </w:pPr>
      <w:r w:rsidRPr="000A68C6">
        <w:rPr>
          <w:rFonts w:ascii="Bradley Hand ITC" w:hAnsi="Bradley Hand ITC"/>
          <w:sz w:val="28"/>
          <w:szCs w:val="28"/>
        </w:rPr>
        <w:t>A Modi</w:t>
      </w:r>
      <w:r w:rsidRPr="000A68C6">
        <w:rPr>
          <w:rFonts w:ascii="Bradley Hand ITC" w:hAnsi="Bradley Hand ITC"/>
          <w:sz w:val="32"/>
          <w:szCs w:val="32"/>
        </w:rPr>
        <w:t xml:space="preserve">                                                    </w:t>
      </w:r>
      <w:r w:rsidRPr="000A68C6">
        <w:rPr>
          <w:rFonts w:ascii="Brush Script Std" w:hAnsi="Brush Script Std"/>
          <w:sz w:val="32"/>
          <w:szCs w:val="32"/>
        </w:rPr>
        <w:t xml:space="preserve"> </w:t>
      </w:r>
      <w:r w:rsidRPr="000A68C6">
        <w:rPr>
          <w:rFonts w:ascii="Freestyle Script" w:hAnsi="Freestyle Script"/>
          <w:sz w:val="32"/>
          <w:szCs w:val="32"/>
        </w:rPr>
        <w:t>I Sheldon</w:t>
      </w:r>
    </w:p>
    <w:p w14:paraId="30E4481B" w14:textId="77777777" w:rsidR="000A68C6" w:rsidRPr="000A68C6" w:rsidRDefault="000A68C6" w:rsidP="000A68C6">
      <w:pPr>
        <w:rPr>
          <w:sz w:val="20"/>
          <w:szCs w:val="20"/>
        </w:rPr>
      </w:pPr>
    </w:p>
    <w:p w14:paraId="40AF02B5" w14:textId="502F0538" w:rsidR="000A68C6" w:rsidRPr="000A68C6" w:rsidRDefault="000A68C6" w:rsidP="000A68C6">
      <w:pPr>
        <w:rPr>
          <w:sz w:val="20"/>
          <w:szCs w:val="20"/>
        </w:rPr>
      </w:pPr>
      <w:proofErr w:type="spellStart"/>
      <w:r w:rsidRPr="000A68C6">
        <w:rPr>
          <w:sz w:val="20"/>
          <w:szCs w:val="20"/>
        </w:rPr>
        <w:t>Mr</w:t>
      </w:r>
      <w:proofErr w:type="spellEnd"/>
      <w:r w:rsidRPr="000A68C6">
        <w:rPr>
          <w:sz w:val="20"/>
          <w:szCs w:val="20"/>
        </w:rPr>
        <w:t xml:space="preserve"> A Modi</w:t>
      </w:r>
      <w:r w:rsidRPr="000A68C6">
        <w:rPr>
          <w:sz w:val="20"/>
          <w:szCs w:val="20"/>
        </w:rPr>
        <w:tab/>
      </w:r>
      <w:r w:rsidRPr="000A68C6">
        <w:rPr>
          <w:sz w:val="20"/>
          <w:szCs w:val="20"/>
        </w:rPr>
        <w:tab/>
      </w:r>
      <w:r w:rsidRPr="000A68C6">
        <w:rPr>
          <w:sz w:val="20"/>
          <w:szCs w:val="20"/>
        </w:rPr>
        <w:tab/>
      </w:r>
      <w:r w:rsidRPr="000A68C6">
        <w:rPr>
          <w:sz w:val="20"/>
          <w:szCs w:val="20"/>
        </w:rPr>
        <w:tab/>
      </w:r>
      <w:r w:rsidRPr="000A68C6">
        <w:rPr>
          <w:sz w:val="20"/>
          <w:szCs w:val="20"/>
        </w:rPr>
        <w:tab/>
      </w:r>
      <w:r w:rsidRPr="000A68C6">
        <w:rPr>
          <w:sz w:val="20"/>
          <w:szCs w:val="20"/>
        </w:rPr>
        <w:tab/>
        <w:t>Miss I Sheldon</w:t>
      </w:r>
    </w:p>
    <w:p w14:paraId="650B6E2C" w14:textId="11DDA271" w:rsidR="000A68C6" w:rsidRPr="000A68C6" w:rsidRDefault="000A68C6" w:rsidP="000A68C6">
      <w:pPr>
        <w:rPr>
          <w:b/>
          <w:sz w:val="20"/>
          <w:szCs w:val="20"/>
        </w:rPr>
      </w:pPr>
      <w:r w:rsidRPr="000A68C6">
        <w:rPr>
          <w:b/>
          <w:sz w:val="20"/>
          <w:szCs w:val="20"/>
        </w:rPr>
        <w:t>Head of Year 8</w:t>
      </w:r>
      <w:r w:rsidRPr="000A68C6">
        <w:rPr>
          <w:b/>
          <w:sz w:val="20"/>
          <w:szCs w:val="20"/>
        </w:rPr>
        <w:tab/>
      </w:r>
      <w:r w:rsidRPr="000A68C6">
        <w:rPr>
          <w:b/>
          <w:sz w:val="20"/>
          <w:szCs w:val="20"/>
        </w:rPr>
        <w:tab/>
      </w:r>
      <w:r w:rsidRPr="000A68C6">
        <w:rPr>
          <w:b/>
          <w:sz w:val="20"/>
          <w:szCs w:val="20"/>
        </w:rPr>
        <w:tab/>
      </w:r>
      <w:r w:rsidRPr="000A68C6">
        <w:rPr>
          <w:b/>
          <w:sz w:val="20"/>
          <w:szCs w:val="20"/>
        </w:rPr>
        <w:tab/>
      </w:r>
      <w:r w:rsidRPr="000A68C6">
        <w:rPr>
          <w:b/>
          <w:sz w:val="20"/>
          <w:szCs w:val="20"/>
        </w:rPr>
        <w:tab/>
        <w:t xml:space="preserve">             Year 8 Achievement Coordinator</w:t>
      </w:r>
    </w:p>
    <w:p w14:paraId="27C14910" w14:textId="77777777" w:rsidR="000A68C6" w:rsidRDefault="000A68C6">
      <w:pPr>
        <w:rPr>
          <w:sz w:val="20"/>
          <w:szCs w:val="20"/>
          <w:lang w:val="en-GB"/>
        </w:rPr>
      </w:pPr>
    </w:p>
    <w:p w14:paraId="332D4B4F" w14:textId="77777777" w:rsidR="008B0ECB" w:rsidRDefault="008B0ECB">
      <w:pPr>
        <w:rPr>
          <w:sz w:val="20"/>
          <w:szCs w:val="20"/>
          <w:lang w:val="en-GB"/>
        </w:rPr>
      </w:pPr>
    </w:p>
    <w:p w14:paraId="5EEDF797" w14:textId="77777777" w:rsidR="008B0ECB" w:rsidRDefault="008B0ECB">
      <w:pPr>
        <w:rPr>
          <w:sz w:val="20"/>
          <w:szCs w:val="20"/>
          <w:lang w:val="en-GB"/>
        </w:rPr>
      </w:pPr>
    </w:p>
    <w:sectPr w:rsidR="008B0ECB" w:rsidSect="002479D8">
      <w:headerReference w:type="first" r:id="rId6"/>
      <w:pgSz w:w="11900" w:h="16840"/>
      <w:pgMar w:top="3175" w:right="1440" w:bottom="201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208CF" w14:textId="77777777" w:rsidR="00E2668D" w:rsidRDefault="00E2668D" w:rsidP="00220794">
      <w:r>
        <w:separator/>
      </w:r>
    </w:p>
  </w:endnote>
  <w:endnote w:type="continuationSeparator" w:id="0">
    <w:p w14:paraId="12993FF3" w14:textId="77777777" w:rsidR="00E2668D" w:rsidRDefault="00E2668D"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868E4" w14:textId="77777777" w:rsidR="00E2668D" w:rsidRDefault="00E2668D" w:rsidP="00220794">
      <w:r>
        <w:separator/>
      </w:r>
    </w:p>
  </w:footnote>
  <w:footnote w:type="continuationSeparator" w:id="0">
    <w:p w14:paraId="09CA8E01" w14:textId="77777777" w:rsidR="00E2668D" w:rsidRDefault="00E2668D" w:rsidP="00220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B6CC" w14:textId="5392C3FB" w:rsidR="00597444" w:rsidRDefault="00597444">
    <w:pPr>
      <w:pStyle w:val="Header"/>
    </w:pPr>
    <w:r>
      <w:rPr>
        <w:noProof/>
        <w:lang w:val="en-GB" w:eastAsia="en-GB"/>
      </w:rPr>
      <w:drawing>
        <wp:anchor distT="0" distB="0" distL="114300" distR="114300" simplePos="0" relativeHeight="251659264" behindDoc="1" locked="0" layoutInCell="1" allowOverlap="1" wp14:anchorId="40755FDB" wp14:editId="0AF97479">
          <wp:simplePos x="0" y="0"/>
          <wp:positionH relativeFrom="margin">
            <wp:posOffset>-914400</wp:posOffset>
          </wp:positionH>
          <wp:positionV relativeFrom="paragraph">
            <wp:posOffset>-462279</wp:posOffset>
          </wp:positionV>
          <wp:extent cx="7556499" cy="10688789"/>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t-Hill-SCHOOL_Letterhead_201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99" cy="106887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94"/>
    <w:rsid w:val="000A68C6"/>
    <w:rsid w:val="001B64DD"/>
    <w:rsid w:val="001C0C33"/>
    <w:rsid w:val="00220794"/>
    <w:rsid w:val="002479D8"/>
    <w:rsid w:val="0029544D"/>
    <w:rsid w:val="003B0E61"/>
    <w:rsid w:val="003E2811"/>
    <w:rsid w:val="0044510D"/>
    <w:rsid w:val="00581C38"/>
    <w:rsid w:val="00597444"/>
    <w:rsid w:val="00866794"/>
    <w:rsid w:val="008B0ECB"/>
    <w:rsid w:val="008F0A42"/>
    <w:rsid w:val="00947983"/>
    <w:rsid w:val="009E4A7E"/>
    <w:rsid w:val="00AF7FEC"/>
    <w:rsid w:val="00B77E7F"/>
    <w:rsid w:val="00CB2CBF"/>
    <w:rsid w:val="00E2668D"/>
    <w:rsid w:val="00E822F7"/>
    <w:rsid w:val="00F3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table" w:styleId="TableGrid">
    <w:name w:val="Table Grid"/>
    <w:basedOn w:val="TableNormal"/>
    <w:uiPriority w:val="39"/>
    <w:rsid w:val="00247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Isabel Sheldon</cp:lastModifiedBy>
  <cp:revision>2</cp:revision>
  <cp:lastPrinted>2017-05-18T06:55:00Z</cp:lastPrinted>
  <dcterms:created xsi:type="dcterms:W3CDTF">2017-05-19T07:06:00Z</dcterms:created>
  <dcterms:modified xsi:type="dcterms:W3CDTF">2017-05-19T07:06:00Z</dcterms:modified>
</cp:coreProperties>
</file>